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4624C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29D40F9">
            <w:pPr>
              <w:pStyle w:val="20"/>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5D276D0">
            <w:pPr>
              <w:pStyle w:val="20"/>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93.080</w:t>
            </w:r>
            <w:r>
              <w:rPr>
                <w:rFonts w:ascii="黑体" w:hAnsi="黑体" w:eastAsia="黑体"/>
                <w:sz w:val="21"/>
                <w:szCs w:val="21"/>
              </w:rPr>
              <w:fldChar w:fldCharType="end"/>
            </w:r>
            <w:bookmarkEnd w:id="0"/>
          </w:p>
        </w:tc>
      </w:tr>
      <w:tr w14:paraId="02E6C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B2CF208">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64DD4BA">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66</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88F094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6AD7817A">
            <w:pPr>
              <w:pStyle w:val="51"/>
              <w:framePr w:w="0" w:hRule="auto" w:wrap="auto" w:vAnchor="margin" w:hAnchor="text" w:xAlign="left" w:yAlign="inline"/>
              <w:rPr>
                <w:rFonts w:hint="eastAsia" w:ascii="宋体" w:hAnsi="宋体"/>
                <w:sz w:val="28"/>
                <w:szCs w:val="28"/>
              </w:rPr>
            </w:pPr>
            <w:bookmarkStart w:id="2" w:name="_Hlk26473981"/>
            <w:r>
              <w:rPr>
                <w:sz w:val="21"/>
                <w:szCs w:val="21"/>
              </w:rPr>
              <w:t xml:space="preserve"> </w:t>
            </w:r>
            <w:r>
              <w:rPr>
                <w:rFonts w:hint="eastAsia"/>
                <w:szCs w:val="96"/>
              </w:rPr>
              <w:t>D</w:t>
            </w:r>
            <w:r>
              <w:rPr>
                <w:rFonts w:hint="eastAsia"/>
              </w:rPr>
              <w:t>B</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42</w:t>
            </w:r>
            <w:r>
              <w:fldChar w:fldCharType="end"/>
            </w:r>
            <w:bookmarkEnd w:id="3"/>
          </w:p>
        </w:tc>
      </w:tr>
    </w:tbl>
    <w:p w14:paraId="5263BF2F">
      <w:pPr>
        <w:pStyle w:val="52"/>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57AA5879">
      <w:pPr>
        <w:pStyle w:val="197"/>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42</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3D10F119">
      <w:pPr>
        <w:pStyle w:val="198"/>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DFE2F70">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B6EAFFC">
      <w:pPr>
        <w:pStyle w:val="52"/>
        <w:framePr w:w="9639" w:h="6976" w:hRule="exact" w:hSpace="0" w:vSpace="0" w:wrap="around" w:hAnchor="page" w:y="6408"/>
        <w:jc w:val="center"/>
        <w:rPr>
          <w:rFonts w:hint="eastAsia" w:ascii="黑体" w:hAnsi="黑体" w:eastAsia="黑体"/>
          <w:b w:val="0"/>
          <w:bCs w:val="0"/>
          <w:w w:val="100"/>
        </w:rPr>
      </w:pPr>
    </w:p>
    <w:p w14:paraId="50621749">
      <w:pPr>
        <w:pStyle w:val="19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公路无人机倾斜摄影测量技术规程</w:t>
      </w:r>
      <w:r>
        <w:fldChar w:fldCharType="end"/>
      </w:r>
      <w:bookmarkEnd w:id="9"/>
    </w:p>
    <w:p w14:paraId="5E2422F6">
      <w:pPr>
        <w:framePr w:w="9639" w:h="6974" w:hRule="exact" w:wrap="around" w:vAnchor="page" w:hAnchor="page" w:x="1419" w:y="6408" w:anchorLock="1"/>
        <w:ind w:left="-1418"/>
      </w:pPr>
    </w:p>
    <w:p w14:paraId="2B5E103C">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 for highway oblique photogrammetry of unmanned aerial vehicles</w:t>
      </w:r>
      <w:r>
        <w:rPr>
          <w:rFonts w:eastAsia="黑体"/>
          <w:szCs w:val="28"/>
        </w:rPr>
        <w:fldChar w:fldCharType="end"/>
      </w:r>
      <w:bookmarkEnd w:id="10"/>
    </w:p>
    <w:p w14:paraId="52A1919B">
      <w:pPr>
        <w:framePr w:w="9639" w:h="6974" w:hRule="exact" w:wrap="around" w:vAnchor="page" w:hAnchor="page" w:x="1419" w:y="6408" w:anchorLock="1"/>
        <w:spacing w:line="760" w:lineRule="exact"/>
        <w:ind w:left="-1418"/>
      </w:pPr>
    </w:p>
    <w:p w14:paraId="1B5BCFE9">
      <w:pPr>
        <w:pStyle w:val="127"/>
        <w:framePr w:w="9639" w:h="6974" w:hRule="exact" w:wrap="around" w:vAnchor="page" w:hAnchor="page" w:x="1419" w:y="6408" w:anchorLock="1"/>
        <w:textAlignment w:val="bottom"/>
        <w:rPr>
          <w:rFonts w:eastAsia="黑体"/>
          <w:szCs w:val="28"/>
        </w:rPr>
      </w:pPr>
    </w:p>
    <w:p w14:paraId="2C43E700">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401BE2C">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279046A">
      <w:pPr>
        <w:pStyle w:val="195"/>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37AB29C1">
      <w:pPr>
        <w:pStyle w:val="196"/>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3C6DA363">
      <w:pPr>
        <w:pStyle w:val="153"/>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湖北省市场监督管理局</w:t>
      </w:r>
      <w:r>
        <w:rPr>
          <w:rFonts w:hAnsi="黑体"/>
          <w:w w:val="100"/>
          <w:sz w:val="28"/>
        </w:rPr>
        <w:fldChar w:fldCharType="end"/>
      </w:r>
      <w:bookmarkEnd w:id="19"/>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5521D160">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34B3A54">
      <w:pPr>
        <w:pStyle w:val="93"/>
        <w:spacing w:after="468"/>
        <w:rPr>
          <w:rFonts w:hint="eastAsia"/>
        </w:rPr>
      </w:pPr>
      <w:bookmarkStart w:id="20" w:name="BookMark1"/>
      <w:bookmarkStart w:id="21" w:name="_Toc202366590"/>
      <w:r>
        <w:rPr>
          <w:rFonts w:hint="eastAsia"/>
          <w:spacing w:val="320"/>
        </w:rPr>
        <w:t>目</w:t>
      </w:r>
      <w:r>
        <w:rPr>
          <w:rFonts w:hint="eastAsia"/>
        </w:rPr>
        <w:t>次</w:t>
      </w:r>
    </w:p>
    <w:p w14:paraId="054E8079">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"_Toc202367741" </w:instrText>
      </w:r>
      <w:r>
        <w:fldChar w:fldCharType="separate"/>
      </w:r>
      <w:r>
        <w:rPr>
          <w:rStyle w:val="34"/>
          <w:rFonts w:hint="eastAsia"/>
        </w:rPr>
        <w:t>前言</w:t>
      </w:r>
      <w:r>
        <w:rPr>
          <w:rFonts w:hint="eastAsia"/>
        </w:rPr>
        <w:tab/>
      </w:r>
      <w:r>
        <w:rPr>
          <w:rFonts w:hint="eastAsia"/>
        </w:rPr>
        <w:fldChar w:fldCharType="begin"/>
      </w:r>
      <w:r>
        <w:rPr>
          <w:rFonts w:hint="eastAsia"/>
        </w:rPr>
        <w:instrText xml:space="preserve"> </w:instrText>
      </w:r>
      <w:r>
        <w:instrText xml:space="preserve">PAGEREF _Toc202367741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2FA363D2">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"_Toc202367742" </w:instrText>
      </w:r>
      <w:r>
        <w:fldChar w:fldCharType="separate"/>
      </w:r>
      <w:r>
        <w:rPr>
          <w:rStyle w:val="34"/>
          <w:rFonts w:hint="eastAsia"/>
        </w:rPr>
        <w:t>1</w:t>
      </w:r>
      <w:r>
        <w:rPr>
          <w:rStyle w:val="34"/>
        </w:rPr>
        <w:t xml:space="preserve"> </w:t>
      </w:r>
      <w:r>
        <w:rPr>
          <w:rStyle w:val="34"/>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_Toc202367742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A393C2B">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"_Toc202367743" </w:instrText>
      </w:r>
      <w:r>
        <w:fldChar w:fldCharType="separate"/>
      </w:r>
      <w:r>
        <w:rPr>
          <w:rStyle w:val="34"/>
          <w:rFonts w:hint="eastAsia"/>
        </w:rPr>
        <w:t>2</w:t>
      </w:r>
      <w:r>
        <w:rPr>
          <w:rStyle w:val="34"/>
        </w:rPr>
        <w:t xml:space="preserve"> </w:t>
      </w:r>
      <w:r>
        <w:rPr>
          <w:rStyle w:val="34"/>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_Toc202367743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0C5FF08">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"_Toc202367744" </w:instrText>
      </w:r>
      <w:r>
        <w:fldChar w:fldCharType="separate"/>
      </w:r>
      <w:r>
        <w:rPr>
          <w:rStyle w:val="34"/>
          <w:rFonts w:hint="eastAsia"/>
        </w:rPr>
        <w:t>3</w:t>
      </w:r>
      <w:r>
        <w:rPr>
          <w:rStyle w:val="34"/>
        </w:rPr>
        <w:t xml:space="preserve"> </w:t>
      </w:r>
      <w:r>
        <w:rPr>
          <w:rStyle w:val="34"/>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_Toc202367744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6D5C5B2">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"_Toc202367745" </w:instrText>
      </w:r>
      <w:r>
        <w:fldChar w:fldCharType="separate"/>
      </w:r>
      <w:r>
        <w:rPr>
          <w:rStyle w:val="34"/>
          <w:rFonts w:hint="eastAsia"/>
        </w:rPr>
        <w:t>4</w:t>
      </w:r>
      <w:r>
        <w:rPr>
          <w:rStyle w:val="34"/>
        </w:rPr>
        <w:t xml:space="preserve"> </w:t>
      </w:r>
      <w:r>
        <w:rPr>
          <w:rStyle w:val="34"/>
          <w:rFonts w:hint="eastAsia"/>
        </w:rPr>
        <w:t xml:space="preserve"> 基本规定</w:t>
      </w:r>
      <w:r>
        <w:rPr>
          <w:rFonts w:hint="eastAsia"/>
        </w:rPr>
        <w:tab/>
      </w:r>
      <w:r>
        <w:rPr>
          <w:rFonts w:hint="eastAsia"/>
        </w:rPr>
        <w:fldChar w:fldCharType="begin"/>
      </w:r>
      <w:r>
        <w:rPr>
          <w:rFonts w:hint="eastAsia"/>
        </w:rPr>
        <w:instrText xml:space="preserve"> </w:instrText>
      </w:r>
      <w:r>
        <w:instrText xml:space="preserve">PAGEREF _Toc202367745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20E3E2C">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"_Toc202367746" </w:instrText>
      </w:r>
      <w:r>
        <w:fldChar w:fldCharType="separate"/>
      </w:r>
      <w:r>
        <w:rPr>
          <w:rStyle w:val="34"/>
          <w:rFonts w:hint="eastAsia"/>
          <w14:scene3d>
            <w14:lightRig w14:rig="threePt" w14:dir="t">
              <w14:rot w14:lat="0" w14:lon="0" w14:rev="0"/>
            </w14:lightRig>
          </w14:scene3d>
        </w:rPr>
        <w:t>4.1</w:t>
      </w:r>
      <w:r>
        <w:rPr>
          <w:rStyle w:val="34"/>
          <w14:scene3d>
            <w14:lightRig w14:rig="threePt" w14:dir="t">
              <w14:rot w14:lat="0" w14:lon="0" w14:rev="0"/>
            </w14:lightRig>
          </w14:scene3d>
        </w:rPr>
        <w:t xml:space="preserve"> </w:t>
      </w:r>
      <w:r>
        <w:rPr>
          <w:rStyle w:val="34"/>
          <w:rFonts w:hint="eastAsia"/>
        </w:rPr>
        <w:t xml:space="preserve"> 测量基准</w:t>
      </w:r>
      <w:r>
        <w:rPr>
          <w:rFonts w:hint="eastAsia"/>
        </w:rPr>
        <w:tab/>
      </w:r>
      <w:r>
        <w:rPr>
          <w:rFonts w:hint="eastAsia"/>
        </w:rPr>
        <w:fldChar w:fldCharType="begin"/>
      </w:r>
      <w:r>
        <w:rPr>
          <w:rFonts w:hint="eastAsia"/>
        </w:rPr>
        <w:instrText xml:space="preserve"> </w:instrText>
      </w:r>
      <w:r>
        <w:instrText xml:space="preserve">PAGEREF _Toc202367746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773BEE0">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"_Toc202367747" </w:instrText>
      </w:r>
      <w:r>
        <w:fldChar w:fldCharType="separate"/>
      </w:r>
      <w:r>
        <w:rPr>
          <w:rStyle w:val="34"/>
          <w:rFonts w:hint="eastAsia"/>
          <w14:scene3d>
            <w14:lightRig w14:rig="threePt" w14:dir="t">
              <w14:rot w14:lat="0" w14:lon="0" w14:rev="0"/>
            </w14:lightRig>
          </w14:scene3d>
        </w:rPr>
        <w:t>4.2</w:t>
      </w:r>
      <w:r>
        <w:rPr>
          <w:rStyle w:val="34"/>
          <w14:scene3d>
            <w14:lightRig w14:rig="threePt" w14:dir="t">
              <w14:rot w14:lat="0" w14:lon="0" w14:rev="0"/>
            </w14:lightRig>
          </w14:scene3d>
        </w:rPr>
        <w:t xml:space="preserve"> </w:t>
      </w:r>
      <w:r>
        <w:rPr>
          <w:rStyle w:val="34"/>
          <w:rFonts w:hint="eastAsia"/>
        </w:rPr>
        <w:t xml:space="preserve"> 无人机设备性能</w:t>
      </w:r>
      <w:r>
        <w:rPr>
          <w:rFonts w:hint="eastAsia"/>
        </w:rPr>
        <w:tab/>
      </w:r>
      <w:r>
        <w:rPr>
          <w:rFonts w:hint="eastAsia"/>
        </w:rPr>
        <w:fldChar w:fldCharType="begin"/>
      </w:r>
      <w:r>
        <w:rPr>
          <w:rFonts w:hint="eastAsia"/>
        </w:rPr>
        <w:instrText xml:space="preserve"> </w:instrText>
      </w:r>
      <w:r>
        <w:instrText xml:space="preserve">PAGEREF _Toc202367747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E6E8D9E">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"_Toc202367748" </w:instrText>
      </w:r>
      <w:r>
        <w:fldChar w:fldCharType="separate"/>
      </w:r>
      <w:r>
        <w:rPr>
          <w:rStyle w:val="34"/>
          <w:rFonts w:hint="eastAsia"/>
          <w14:scene3d>
            <w14:lightRig w14:rig="threePt" w14:dir="t">
              <w14:rot w14:lat="0" w14:lon="0" w14:rev="0"/>
            </w14:lightRig>
          </w14:scene3d>
        </w:rPr>
        <w:t>4.3</w:t>
      </w:r>
      <w:r>
        <w:rPr>
          <w:rStyle w:val="34"/>
          <w14:scene3d>
            <w14:lightRig w14:rig="threePt" w14:dir="t">
              <w14:rot w14:lat="0" w14:lon="0" w14:rev="0"/>
            </w14:lightRig>
          </w14:scene3d>
        </w:rPr>
        <w:t xml:space="preserve"> </w:t>
      </w:r>
      <w:r>
        <w:rPr>
          <w:rStyle w:val="34"/>
          <w:rFonts w:hint="eastAsia"/>
        </w:rPr>
        <w:t xml:space="preserve"> 倾斜数字航摄仪</w:t>
      </w:r>
      <w:r>
        <w:rPr>
          <w:rFonts w:hint="eastAsia"/>
        </w:rPr>
        <w:tab/>
      </w:r>
      <w:r>
        <w:rPr>
          <w:rFonts w:hint="eastAsia"/>
        </w:rPr>
        <w:fldChar w:fldCharType="begin"/>
      </w:r>
      <w:r>
        <w:rPr>
          <w:rFonts w:hint="eastAsia"/>
        </w:rPr>
        <w:instrText xml:space="preserve"> </w:instrText>
      </w:r>
      <w:r>
        <w:instrText xml:space="preserve">PAGEREF _Toc202367748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23BA2B7">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"_Toc202367749" </w:instrText>
      </w:r>
      <w:r>
        <w:fldChar w:fldCharType="separate"/>
      </w:r>
      <w:r>
        <w:rPr>
          <w:rStyle w:val="34"/>
          <w:rFonts w:hint="eastAsia"/>
          <w14:scene3d>
            <w14:lightRig w14:rig="threePt" w14:dir="t">
              <w14:rot w14:lat="0" w14:lon="0" w14:rev="0"/>
            </w14:lightRig>
          </w14:scene3d>
        </w:rPr>
        <w:t>4.4</w:t>
      </w:r>
      <w:r>
        <w:rPr>
          <w:rStyle w:val="34"/>
          <w14:scene3d>
            <w14:lightRig w14:rig="threePt" w14:dir="t">
              <w14:rot w14:lat="0" w14:lon="0" w14:rev="0"/>
            </w14:lightRig>
          </w14:scene3d>
        </w:rPr>
        <w:t xml:space="preserve"> </w:t>
      </w:r>
      <w:r>
        <w:rPr>
          <w:rStyle w:val="34"/>
          <w:rFonts w:hint="eastAsia"/>
        </w:rPr>
        <w:t xml:space="preserve"> 定位定姿系统</w:t>
      </w:r>
      <w:r>
        <w:rPr>
          <w:rFonts w:hint="eastAsia"/>
        </w:rPr>
        <w:tab/>
      </w:r>
      <w:r>
        <w:rPr>
          <w:rFonts w:hint="eastAsia"/>
        </w:rPr>
        <w:fldChar w:fldCharType="begin"/>
      </w:r>
      <w:r>
        <w:rPr>
          <w:rFonts w:hint="eastAsia"/>
        </w:rPr>
        <w:instrText xml:space="preserve"> </w:instrText>
      </w:r>
      <w:r>
        <w:instrText xml:space="preserve">PAGEREF _Toc202367749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4DE28CA">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"_Toc202367750" </w:instrText>
      </w:r>
      <w:r>
        <w:fldChar w:fldCharType="separate"/>
      </w:r>
      <w:r>
        <w:rPr>
          <w:rStyle w:val="34"/>
          <w:rFonts w:hint="eastAsia"/>
          <w14:scene3d>
            <w14:lightRig w14:rig="threePt" w14:dir="t">
              <w14:rot w14:lat="0" w14:lon="0" w14:rev="0"/>
            </w14:lightRig>
          </w14:scene3d>
        </w:rPr>
        <w:t>4.5</w:t>
      </w:r>
      <w:r>
        <w:rPr>
          <w:rStyle w:val="34"/>
          <w14:scene3d>
            <w14:lightRig w14:rig="threePt" w14:dir="t">
              <w14:rot w14:lat="0" w14:lon="0" w14:rev="0"/>
            </w14:lightRig>
          </w14:scene3d>
        </w:rPr>
        <w:t xml:space="preserve"> </w:t>
      </w:r>
      <w:r>
        <w:rPr>
          <w:rStyle w:val="34"/>
          <w:rFonts w:hint="eastAsia"/>
        </w:rPr>
        <w:t xml:space="preserve"> 工作流程</w:t>
      </w:r>
      <w:r>
        <w:rPr>
          <w:rFonts w:hint="eastAsia"/>
        </w:rPr>
        <w:tab/>
      </w:r>
      <w:r>
        <w:rPr>
          <w:rFonts w:hint="eastAsia"/>
        </w:rPr>
        <w:fldChar w:fldCharType="begin"/>
      </w:r>
      <w:r>
        <w:rPr>
          <w:rFonts w:hint="eastAsia"/>
        </w:rPr>
        <w:instrText xml:space="preserve"> </w:instrText>
      </w:r>
      <w:r>
        <w:instrText xml:space="preserve">PAGEREF _Toc202367750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79CF8CD8">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"_Toc202367751" </w:instrText>
      </w:r>
      <w:r>
        <w:fldChar w:fldCharType="separate"/>
      </w:r>
      <w:r>
        <w:rPr>
          <w:rStyle w:val="34"/>
          <w:rFonts w:hint="eastAsia"/>
          <w14:scene3d>
            <w14:lightRig w14:rig="threePt" w14:dir="t">
              <w14:rot w14:lat="0" w14:lon="0" w14:rev="0"/>
            </w14:lightRig>
          </w14:scene3d>
        </w:rPr>
        <w:t>4.6</w:t>
      </w:r>
      <w:r>
        <w:rPr>
          <w:rStyle w:val="34"/>
          <w14:scene3d>
            <w14:lightRig w14:rig="threePt" w14:dir="t">
              <w14:rot w14:lat="0" w14:lon="0" w14:rev="0"/>
            </w14:lightRig>
          </w14:scene3d>
        </w:rPr>
        <w:t xml:space="preserve"> </w:t>
      </w:r>
      <w:r>
        <w:rPr>
          <w:rStyle w:val="34"/>
          <w:rFonts w:hint="eastAsia"/>
        </w:rPr>
        <w:t xml:space="preserve"> 精度要求</w:t>
      </w:r>
      <w:r>
        <w:rPr>
          <w:rFonts w:hint="eastAsia"/>
        </w:rPr>
        <w:tab/>
      </w:r>
      <w:r>
        <w:rPr>
          <w:rFonts w:hint="eastAsia"/>
        </w:rPr>
        <w:fldChar w:fldCharType="begin"/>
      </w:r>
      <w:r>
        <w:rPr>
          <w:rFonts w:hint="eastAsia"/>
        </w:rPr>
        <w:instrText xml:space="preserve"> </w:instrText>
      </w:r>
      <w:r>
        <w:instrText xml:space="preserve">PAGEREF _Toc202367751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A5B34E7">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"_Toc202367752" </w:instrText>
      </w:r>
      <w:r>
        <w:fldChar w:fldCharType="separate"/>
      </w:r>
      <w:r>
        <w:rPr>
          <w:rStyle w:val="34"/>
          <w:rFonts w:hint="eastAsia"/>
        </w:rPr>
        <w:t>5</w:t>
      </w:r>
      <w:r>
        <w:rPr>
          <w:rStyle w:val="34"/>
        </w:rPr>
        <w:t xml:space="preserve"> </w:t>
      </w:r>
      <w:r>
        <w:rPr>
          <w:rStyle w:val="34"/>
          <w:rFonts w:hint="eastAsia"/>
        </w:rPr>
        <w:t xml:space="preserve"> 航摄计划与设计</w:t>
      </w:r>
      <w:r>
        <w:rPr>
          <w:rFonts w:hint="eastAsia"/>
        </w:rPr>
        <w:tab/>
      </w:r>
      <w:r>
        <w:rPr>
          <w:rFonts w:hint="eastAsia"/>
        </w:rPr>
        <w:fldChar w:fldCharType="begin"/>
      </w:r>
      <w:r>
        <w:rPr>
          <w:rFonts w:hint="eastAsia"/>
        </w:rPr>
        <w:instrText xml:space="preserve"> </w:instrText>
      </w:r>
      <w:r>
        <w:instrText xml:space="preserve">PAGEREF _Toc202367752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8095445">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"_Toc202367753" </w:instrText>
      </w:r>
      <w:r>
        <w:fldChar w:fldCharType="separate"/>
      </w:r>
      <w:r>
        <w:rPr>
          <w:rStyle w:val="34"/>
          <w:rFonts w:hint="eastAsia"/>
          <w14:scene3d>
            <w14:lightRig w14:rig="threePt" w14:dir="t">
              <w14:rot w14:lat="0" w14:lon="0" w14:rev="0"/>
            </w14:lightRig>
          </w14:scene3d>
        </w:rPr>
        <w:t>5.1</w:t>
      </w:r>
      <w:r>
        <w:rPr>
          <w:rStyle w:val="34"/>
          <w14:scene3d>
            <w14:lightRig w14:rig="threePt" w14:dir="t">
              <w14:rot w14:lat="0" w14:lon="0" w14:rev="0"/>
            </w14:lightRig>
          </w14:scene3d>
        </w:rPr>
        <w:t xml:space="preserve"> </w:t>
      </w:r>
      <w:r>
        <w:rPr>
          <w:rStyle w:val="34"/>
          <w:rFonts w:hint="eastAsia"/>
        </w:rPr>
        <w:t xml:space="preserve"> 资料收集和踏勘</w:t>
      </w:r>
      <w:r>
        <w:rPr>
          <w:rFonts w:hint="eastAsia"/>
        </w:rPr>
        <w:tab/>
      </w:r>
      <w:r>
        <w:rPr>
          <w:rFonts w:hint="eastAsia"/>
        </w:rPr>
        <w:fldChar w:fldCharType="begin"/>
      </w:r>
      <w:r>
        <w:rPr>
          <w:rFonts w:hint="eastAsia"/>
        </w:rPr>
        <w:instrText xml:space="preserve"> </w:instrText>
      </w:r>
      <w:r>
        <w:instrText xml:space="preserve">PAGEREF _Toc202367753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68F28014">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"_Toc202367754" </w:instrText>
      </w:r>
      <w:r>
        <w:fldChar w:fldCharType="separate"/>
      </w:r>
      <w:r>
        <w:rPr>
          <w:rStyle w:val="34"/>
          <w:rFonts w:hint="eastAsia"/>
          <w14:scene3d>
            <w14:lightRig w14:rig="threePt" w14:dir="t">
              <w14:rot w14:lat="0" w14:lon="0" w14:rev="0"/>
            </w14:lightRig>
          </w14:scene3d>
        </w:rPr>
        <w:t>5.2</w:t>
      </w:r>
      <w:r>
        <w:rPr>
          <w:rStyle w:val="34"/>
          <w14:scene3d>
            <w14:lightRig w14:rig="threePt" w14:dir="t">
              <w14:rot w14:lat="0" w14:lon="0" w14:rev="0"/>
            </w14:lightRig>
          </w14:scene3d>
        </w:rPr>
        <w:t xml:space="preserve"> </w:t>
      </w:r>
      <w:r>
        <w:rPr>
          <w:rStyle w:val="34"/>
          <w:rFonts w:hint="eastAsia"/>
        </w:rPr>
        <w:t xml:space="preserve"> 作业前准备</w:t>
      </w:r>
      <w:r>
        <w:rPr>
          <w:rFonts w:hint="eastAsia"/>
        </w:rPr>
        <w:tab/>
      </w:r>
      <w:r>
        <w:rPr>
          <w:rFonts w:hint="eastAsia"/>
        </w:rPr>
        <w:fldChar w:fldCharType="begin"/>
      </w:r>
      <w:r>
        <w:rPr>
          <w:rFonts w:hint="eastAsia"/>
        </w:rPr>
        <w:instrText xml:space="preserve"> </w:instrText>
      </w:r>
      <w:r>
        <w:instrText xml:space="preserve">PAGEREF _Toc202367754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A287521">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"_Toc202367755" </w:instrText>
      </w:r>
      <w:r>
        <w:fldChar w:fldCharType="separate"/>
      </w:r>
      <w:r>
        <w:rPr>
          <w:rStyle w:val="34"/>
          <w:rFonts w:hint="eastAsia"/>
          <w14:scene3d>
            <w14:lightRig w14:rig="threePt" w14:dir="t">
              <w14:rot w14:lat="0" w14:lon="0" w14:rev="0"/>
            </w14:lightRig>
          </w14:scene3d>
        </w:rPr>
        <w:t>5.3</w:t>
      </w:r>
      <w:r>
        <w:rPr>
          <w:rStyle w:val="34"/>
          <w14:scene3d>
            <w14:lightRig w14:rig="threePt" w14:dir="t">
              <w14:rot w14:lat="0" w14:lon="0" w14:rev="0"/>
            </w14:lightRig>
          </w14:scene3d>
        </w:rPr>
        <w:t xml:space="preserve"> </w:t>
      </w:r>
      <w:r>
        <w:rPr>
          <w:rStyle w:val="34"/>
          <w:rFonts w:hint="eastAsia"/>
        </w:rPr>
        <w:t xml:space="preserve"> 航摄计划</w:t>
      </w:r>
      <w:r>
        <w:rPr>
          <w:rFonts w:hint="eastAsia"/>
        </w:rPr>
        <w:tab/>
      </w:r>
      <w:r>
        <w:rPr>
          <w:rFonts w:hint="eastAsia"/>
        </w:rPr>
        <w:fldChar w:fldCharType="begin"/>
      </w:r>
      <w:r>
        <w:rPr>
          <w:rFonts w:hint="eastAsia"/>
        </w:rPr>
        <w:instrText xml:space="preserve"> </w:instrText>
      </w:r>
      <w:r>
        <w:instrText xml:space="preserve">PAGEREF _Toc202367755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D22421D">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"_Toc202367756" </w:instrText>
      </w:r>
      <w:r>
        <w:fldChar w:fldCharType="separate"/>
      </w:r>
      <w:r>
        <w:rPr>
          <w:rStyle w:val="34"/>
          <w:rFonts w:hint="eastAsia"/>
          <w14:scene3d>
            <w14:lightRig w14:rig="threePt" w14:dir="t">
              <w14:rot w14:lat="0" w14:lon="0" w14:rev="0"/>
            </w14:lightRig>
          </w14:scene3d>
        </w:rPr>
        <w:t>5.4</w:t>
      </w:r>
      <w:r>
        <w:rPr>
          <w:rStyle w:val="34"/>
          <w14:scene3d>
            <w14:lightRig w14:rig="threePt" w14:dir="t">
              <w14:rot w14:lat="0" w14:lon="0" w14:rev="0"/>
            </w14:lightRig>
          </w14:scene3d>
        </w:rPr>
        <w:t xml:space="preserve"> </w:t>
      </w:r>
      <w:r>
        <w:rPr>
          <w:rStyle w:val="34"/>
          <w:rFonts w:hint="eastAsia"/>
        </w:rPr>
        <w:t xml:space="preserve"> 航摄范围</w:t>
      </w:r>
      <w:r>
        <w:rPr>
          <w:rFonts w:hint="eastAsia"/>
        </w:rPr>
        <w:tab/>
      </w:r>
      <w:r>
        <w:rPr>
          <w:rFonts w:hint="eastAsia"/>
        </w:rPr>
        <w:fldChar w:fldCharType="begin"/>
      </w:r>
      <w:r>
        <w:rPr>
          <w:rFonts w:hint="eastAsia"/>
        </w:rPr>
        <w:instrText xml:space="preserve"> </w:instrText>
      </w:r>
      <w:r>
        <w:instrText xml:space="preserve">PAGEREF _Toc202367756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664F252E">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"_Toc202367757" </w:instrText>
      </w:r>
      <w:r>
        <w:fldChar w:fldCharType="separate"/>
      </w:r>
      <w:r>
        <w:rPr>
          <w:rStyle w:val="34"/>
          <w:rFonts w:hint="eastAsia"/>
          <w14:scene3d>
            <w14:lightRig w14:rig="threePt" w14:dir="t">
              <w14:rot w14:lat="0" w14:lon="0" w14:rev="0"/>
            </w14:lightRig>
          </w14:scene3d>
        </w:rPr>
        <w:t>5.5</w:t>
      </w:r>
      <w:r>
        <w:rPr>
          <w:rStyle w:val="34"/>
          <w14:scene3d>
            <w14:lightRig w14:rig="threePt" w14:dir="t">
              <w14:rot w14:lat="0" w14:lon="0" w14:rev="0"/>
            </w14:lightRig>
          </w14:scene3d>
        </w:rPr>
        <w:t xml:space="preserve"> </w:t>
      </w:r>
      <w:r>
        <w:rPr>
          <w:rStyle w:val="34"/>
          <w:rFonts w:hint="eastAsia"/>
        </w:rPr>
        <w:t xml:space="preserve"> 航摄设计</w:t>
      </w:r>
      <w:r>
        <w:rPr>
          <w:rFonts w:hint="eastAsia"/>
        </w:rPr>
        <w:tab/>
      </w:r>
      <w:r>
        <w:rPr>
          <w:rFonts w:hint="eastAsia"/>
        </w:rPr>
        <w:fldChar w:fldCharType="begin"/>
      </w:r>
      <w:r>
        <w:rPr>
          <w:rFonts w:hint="eastAsia"/>
        </w:rPr>
        <w:instrText xml:space="preserve"> </w:instrText>
      </w:r>
      <w:r>
        <w:instrText xml:space="preserve">PAGEREF _Toc202367757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5523CF7">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"_Toc202367758" </w:instrText>
      </w:r>
      <w:r>
        <w:fldChar w:fldCharType="separate"/>
      </w:r>
      <w:r>
        <w:rPr>
          <w:rStyle w:val="34"/>
          <w:rFonts w:hint="eastAsia"/>
          <w14:scene3d>
            <w14:lightRig w14:rig="threePt" w14:dir="t">
              <w14:rot w14:lat="0" w14:lon="0" w14:rev="0"/>
            </w14:lightRig>
          </w14:scene3d>
        </w:rPr>
        <w:t>5.6</w:t>
      </w:r>
      <w:r>
        <w:rPr>
          <w:rStyle w:val="34"/>
          <w14:scene3d>
            <w14:lightRig w14:rig="threePt" w14:dir="t">
              <w14:rot w14:lat="0" w14:lon="0" w14:rev="0"/>
            </w14:lightRig>
          </w14:scene3d>
        </w:rPr>
        <w:t xml:space="preserve"> </w:t>
      </w:r>
      <w:r>
        <w:rPr>
          <w:rStyle w:val="34"/>
          <w:rFonts w:hint="eastAsia"/>
          <w:shd w:val="clear" w:color="auto" w:fill="FFFFFF"/>
        </w:rPr>
        <w:t xml:space="preserve"> 飞行速度</w:t>
      </w:r>
      <w:r>
        <w:rPr>
          <w:rFonts w:hint="eastAsia"/>
        </w:rPr>
        <w:tab/>
      </w:r>
      <w:r>
        <w:rPr>
          <w:rFonts w:hint="eastAsia"/>
        </w:rPr>
        <w:fldChar w:fldCharType="begin"/>
      </w:r>
      <w:r>
        <w:rPr>
          <w:rFonts w:hint="eastAsia"/>
        </w:rPr>
        <w:instrText xml:space="preserve"> </w:instrText>
      </w:r>
      <w:r>
        <w:instrText xml:space="preserve">PAGEREF _Toc202367758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3EF98EBF">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"_Toc202367759" </w:instrText>
      </w:r>
      <w:r>
        <w:fldChar w:fldCharType="separate"/>
      </w:r>
      <w:r>
        <w:rPr>
          <w:rStyle w:val="34"/>
          <w:rFonts w:hint="eastAsia"/>
          <w14:scene3d>
            <w14:lightRig w14:rig="threePt" w14:dir="t">
              <w14:rot w14:lat="0" w14:lon="0" w14:rev="0"/>
            </w14:lightRig>
          </w14:scene3d>
        </w:rPr>
        <w:t>5.7</w:t>
      </w:r>
      <w:r>
        <w:rPr>
          <w:rStyle w:val="34"/>
          <w14:scene3d>
            <w14:lightRig w14:rig="threePt" w14:dir="t">
              <w14:rot w14:lat="0" w14:lon="0" w14:rev="0"/>
            </w14:lightRig>
          </w14:scene3d>
        </w:rPr>
        <w:t xml:space="preserve"> </w:t>
      </w:r>
      <w:r>
        <w:rPr>
          <w:rStyle w:val="34"/>
          <w:rFonts w:hint="eastAsia"/>
        </w:rPr>
        <w:t xml:space="preserve"> 像控点布设</w:t>
      </w:r>
      <w:r>
        <w:rPr>
          <w:rFonts w:hint="eastAsia"/>
        </w:rPr>
        <w:tab/>
      </w:r>
      <w:r>
        <w:rPr>
          <w:rFonts w:hint="eastAsia"/>
        </w:rPr>
        <w:fldChar w:fldCharType="begin"/>
      </w:r>
      <w:r>
        <w:rPr>
          <w:rFonts w:hint="eastAsia"/>
        </w:rPr>
        <w:instrText xml:space="preserve"> </w:instrText>
      </w:r>
      <w:r>
        <w:instrText xml:space="preserve">PAGEREF _Toc202367759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06E60603">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"_Toc202367760" </w:instrText>
      </w:r>
      <w:r>
        <w:fldChar w:fldCharType="separate"/>
      </w:r>
      <w:r>
        <w:rPr>
          <w:rStyle w:val="34"/>
          <w:rFonts w:hint="eastAsia"/>
          <w14:scene3d>
            <w14:lightRig w14:rig="threePt" w14:dir="t">
              <w14:rot w14:lat="0" w14:lon="0" w14:rev="0"/>
            </w14:lightRig>
          </w14:scene3d>
        </w:rPr>
        <w:t>5.8</w:t>
      </w:r>
      <w:r>
        <w:rPr>
          <w:rStyle w:val="34"/>
          <w14:scene3d>
            <w14:lightRig w14:rig="threePt" w14:dir="t">
              <w14:rot w14:lat="0" w14:lon="0" w14:rev="0"/>
            </w14:lightRig>
          </w14:scene3d>
        </w:rPr>
        <w:t xml:space="preserve"> </w:t>
      </w:r>
      <w:r>
        <w:rPr>
          <w:rStyle w:val="34"/>
          <w:rFonts w:hint="eastAsia"/>
        </w:rPr>
        <w:t xml:space="preserve"> 像控点测量</w:t>
      </w:r>
      <w:r>
        <w:rPr>
          <w:rFonts w:hint="eastAsia"/>
        </w:rPr>
        <w:tab/>
      </w:r>
      <w:r>
        <w:rPr>
          <w:rFonts w:hint="eastAsia"/>
        </w:rPr>
        <w:fldChar w:fldCharType="begin"/>
      </w:r>
      <w:r>
        <w:rPr>
          <w:rFonts w:hint="eastAsia"/>
        </w:rPr>
        <w:instrText xml:space="preserve"> </w:instrText>
      </w:r>
      <w:r>
        <w:instrText xml:space="preserve">PAGEREF _Toc202367760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418165A6">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"_Toc202367761" </w:instrText>
      </w:r>
      <w:r>
        <w:fldChar w:fldCharType="separate"/>
      </w:r>
      <w:r>
        <w:rPr>
          <w:rStyle w:val="34"/>
          <w:rFonts w:hint="eastAsia"/>
        </w:rPr>
        <w:t>6</w:t>
      </w:r>
      <w:r>
        <w:rPr>
          <w:rStyle w:val="34"/>
        </w:rPr>
        <w:t xml:space="preserve"> </w:t>
      </w:r>
      <w:r>
        <w:rPr>
          <w:rStyle w:val="34"/>
          <w:rFonts w:hint="eastAsia"/>
        </w:rPr>
        <w:t xml:space="preserve"> 航空摄影</w:t>
      </w:r>
      <w:r>
        <w:rPr>
          <w:rFonts w:hint="eastAsia"/>
        </w:rPr>
        <w:tab/>
      </w:r>
      <w:r>
        <w:rPr>
          <w:rFonts w:hint="eastAsia"/>
        </w:rPr>
        <w:fldChar w:fldCharType="begin"/>
      </w:r>
      <w:r>
        <w:rPr>
          <w:rFonts w:hint="eastAsia"/>
        </w:rPr>
        <w:instrText xml:space="preserve"> </w:instrText>
      </w:r>
      <w:r>
        <w:instrText xml:space="preserve">PAGEREF _Toc202367761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1C2572DD">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"_Toc202367762" </w:instrText>
      </w:r>
      <w:r>
        <w:fldChar w:fldCharType="separate"/>
      </w:r>
      <w:r>
        <w:rPr>
          <w:rStyle w:val="34"/>
          <w:rFonts w:hint="eastAsia"/>
          <w14:scene3d>
            <w14:lightRig w14:rig="threePt" w14:dir="t">
              <w14:rot w14:lat="0" w14:lon="0" w14:rev="0"/>
            </w14:lightRig>
          </w14:scene3d>
        </w:rPr>
        <w:t>6.1</w:t>
      </w:r>
      <w:r>
        <w:rPr>
          <w:rStyle w:val="34"/>
          <w14:scene3d>
            <w14:lightRig w14:rig="threePt" w14:dir="t">
              <w14:rot w14:lat="0" w14:lon="0" w14:rev="0"/>
            </w14:lightRig>
          </w14:scene3d>
        </w:rPr>
        <w:t xml:space="preserve"> </w:t>
      </w:r>
      <w:r>
        <w:rPr>
          <w:rStyle w:val="34"/>
          <w:rFonts w:hint="eastAsia"/>
        </w:rPr>
        <w:t xml:space="preserve"> 航摄前准备</w:t>
      </w:r>
      <w:r>
        <w:rPr>
          <w:rFonts w:hint="eastAsia"/>
        </w:rPr>
        <w:tab/>
      </w:r>
      <w:r>
        <w:rPr>
          <w:rFonts w:hint="eastAsia"/>
        </w:rPr>
        <w:fldChar w:fldCharType="begin"/>
      </w:r>
      <w:r>
        <w:rPr>
          <w:rFonts w:hint="eastAsia"/>
        </w:rPr>
        <w:instrText xml:space="preserve"> </w:instrText>
      </w:r>
      <w:r>
        <w:instrText xml:space="preserve">PAGEREF _Toc202367762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63B44ECA">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"_Toc202367763" </w:instrText>
      </w:r>
      <w:r>
        <w:fldChar w:fldCharType="separate"/>
      </w:r>
      <w:r>
        <w:rPr>
          <w:rStyle w:val="34"/>
          <w:rFonts w:hint="eastAsia"/>
          <w14:scene3d>
            <w14:lightRig w14:rig="threePt" w14:dir="t">
              <w14:rot w14:lat="0" w14:lon="0" w14:rev="0"/>
            </w14:lightRig>
          </w14:scene3d>
        </w:rPr>
        <w:t>6.2</w:t>
      </w:r>
      <w:r>
        <w:rPr>
          <w:rStyle w:val="34"/>
          <w14:scene3d>
            <w14:lightRig w14:rig="threePt" w14:dir="t">
              <w14:rot w14:lat="0" w14:lon="0" w14:rev="0"/>
            </w14:lightRig>
          </w14:scene3d>
        </w:rPr>
        <w:t xml:space="preserve"> </w:t>
      </w:r>
      <w:r>
        <w:rPr>
          <w:rStyle w:val="34"/>
          <w:rFonts w:hint="eastAsia"/>
        </w:rPr>
        <w:t xml:space="preserve"> 航摄实施</w:t>
      </w:r>
      <w:r>
        <w:rPr>
          <w:rFonts w:hint="eastAsia"/>
        </w:rPr>
        <w:tab/>
      </w:r>
      <w:r>
        <w:rPr>
          <w:rFonts w:hint="eastAsia"/>
        </w:rPr>
        <w:fldChar w:fldCharType="begin"/>
      </w:r>
      <w:r>
        <w:rPr>
          <w:rFonts w:hint="eastAsia"/>
        </w:rPr>
        <w:instrText xml:space="preserve"> </w:instrText>
      </w:r>
      <w:r>
        <w:instrText xml:space="preserve">PAGEREF _Toc202367763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173F98AA">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"_Toc202367764" </w:instrText>
      </w:r>
      <w:r>
        <w:fldChar w:fldCharType="separate"/>
      </w:r>
      <w:r>
        <w:rPr>
          <w:rStyle w:val="34"/>
          <w:rFonts w:hint="eastAsia"/>
          <w14:scene3d>
            <w14:lightRig w14:rig="threePt" w14:dir="t">
              <w14:rot w14:lat="0" w14:lon="0" w14:rev="0"/>
            </w14:lightRig>
          </w14:scene3d>
        </w:rPr>
        <w:t>6.3</w:t>
      </w:r>
      <w:r>
        <w:rPr>
          <w:rStyle w:val="34"/>
          <w14:scene3d>
            <w14:lightRig w14:rig="threePt" w14:dir="t">
              <w14:rot w14:lat="0" w14:lon="0" w14:rev="0"/>
            </w14:lightRig>
          </w14:scene3d>
        </w:rPr>
        <w:t xml:space="preserve"> </w:t>
      </w:r>
      <w:r>
        <w:rPr>
          <w:rStyle w:val="34"/>
          <w:rFonts w:hint="eastAsia"/>
        </w:rPr>
        <w:t xml:space="preserve"> 飞行质量和影像质量要求</w:t>
      </w:r>
      <w:r>
        <w:rPr>
          <w:rFonts w:hint="eastAsia"/>
        </w:rPr>
        <w:tab/>
      </w:r>
      <w:r>
        <w:rPr>
          <w:rFonts w:hint="eastAsia"/>
        </w:rPr>
        <w:fldChar w:fldCharType="begin"/>
      </w:r>
      <w:r>
        <w:rPr>
          <w:rFonts w:hint="eastAsia"/>
        </w:rPr>
        <w:instrText xml:space="preserve"> </w:instrText>
      </w:r>
      <w:r>
        <w:instrText xml:space="preserve">PAGEREF _Toc202367764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7DD08034">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"_Toc202367765" </w:instrText>
      </w:r>
      <w:r>
        <w:fldChar w:fldCharType="separate"/>
      </w:r>
      <w:r>
        <w:rPr>
          <w:rStyle w:val="34"/>
          <w:rFonts w:hint="eastAsia"/>
          <w14:scene3d>
            <w14:lightRig w14:rig="threePt" w14:dir="t">
              <w14:rot w14:lat="0" w14:lon="0" w14:rev="0"/>
            </w14:lightRig>
          </w14:scene3d>
        </w:rPr>
        <w:t>6.4</w:t>
      </w:r>
      <w:r>
        <w:rPr>
          <w:rStyle w:val="34"/>
          <w14:scene3d>
            <w14:lightRig w14:rig="threePt" w14:dir="t">
              <w14:rot w14:lat="0" w14:lon="0" w14:rev="0"/>
            </w14:lightRig>
          </w14:scene3d>
        </w:rPr>
        <w:t xml:space="preserve"> </w:t>
      </w:r>
      <w:r>
        <w:rPr>
          <w:rStyle w:val="34"/>
          <w:rFonts w:hint="eastAsia"/>
        </w:rPr>
        <w:t xml:space="preserve"> 补摄</w:t>
      </w:r>
      <w:r>
        <w:rPr>
          <w:rFonts w:hint="eastAsia"/>
        </w:rPr>
        <w:tab/>
      </w:r>
      <w:r>
        <w:rPr>
          <w:rFonts w:hint="eastAsia"/>
        </w:rPr>
        <w:fldChar w:fldCharType="begin"/>
      </w:r>
      <w:r>
        <w:rPr>
          <w:rFonts w:hint="eastAsia"/>
        </w:rPr>
        <w:instrText xml:space="preserve"> </w:instrText>
      </w:r>
      <w:r>
        <w:instrText xml:space="preserve">PAGEREF _Toc202367765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42D351E9">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"_Toc202367766" </w:instrText>
      </w:r>
      <w:r>
        <w:fldChar w:fldCharType="separate"/>
      </w:r>
      <w:r>
        <w:rPr>
          <w:rStyle w:val="34"/>
          <w:rFonts w:hint="eastAsia"/>
        </w:rPr>
        <w:t>7</w:t>
      </w:r>
      <w:r>
        <w:rPr>
          <w:rStyle w:val="34"/>
        </w:rPr>
        <w:t xml:space="preserve"> </w:t>
      </w:r>
      <w:r>
        <w:rPr>
          <w:rStyle w:val="34"/>
          <w:rFonts w:hint="eastAsia"/>
        </w:rPr>
        <w:t xml:space="preserve"> 数据处理</w:t>
      </w:r>
      <w:r>
        <w:rPr>
          <w:rFonts w:hint="eastAsia"/>
        </w:rPr>
        <w:tab/>
      </w:r>
      <w:r>
        <w:rPr>
          <w:rFonts w:hint="eastAsia"/>
        </w:rPr>
        <w:fldChar w:fldCharType="begin"/>
      </w:r>
      <w:r>
        <w:rPr>
          <w:rFonts w:hint="eastAsia"/>
        </w:rPr>
        <w:instrText xml:space="preserve"> </w:instrText>
      </w:r>
      <w:r>
        <w:instrText xml:space="preserve">PAGEREF _Toc202367766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3FFA3DC6">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"_Toc202367767" </w:instrText>
      </w:r>
      <w:r>
        <w:fldChar w:fldCharType="separate"/>
      </w:r>
      <w:r>
        <w:rPr>
          <w:rStyle w:val="34"/>
          <w:rFonts w:hint="eastAsia"/>
          <w14:scene3d>
            <w14:lightRig w14:rig="threePt" w14:dir="t">
              <w14:rot w14:lat="0" w14:lon="0" w14:rev="0"/>
            </w14:lightRig>
          </w14:scene3d>
        </w:rPr>
        <w:t>7.1</w:t>
      </w:r>
      <w:r>
        <w:rPr>
          <w:rStyle w:val="34"/>
          <w14:scene3d>
            <w14:lightRig w14:rig="threePt" w14:dir="t">
              <w14:rot w14:lat="0" w14:lon="0" w14:rev="0"/>
            </w14:lightRig>
          </w14:scene3d>
        </w:rPr>
        <w:t xml:space="preserve"> </w:t>
      </w:r>
      <w:r>
        <w:rPr>
          <w:rStyle w:val="34"/>
          <w:rFonts w:hint="eastAsia"/>
        </w:rPr>
        <w:t xml:space="preserve"> 数据预处理</w:t>
      </w:r>
      <w:r>
        <w:rPr>
          <w:rFonts w:hint="eastAsia"/>
        </w:rPr>
        <w:tab/>
      </w:r>
      <w:r>
        <w:rPr>
          <w:rFonts w:hint="eastAsia"/>
        </w:rPr>
        <w:fldChar w:fldCharType="begin"/>
      </w:r>
      <w:r>
        <w:rPr>
          <w:rFonts w:hint="eastAsia"/>
        </w:rPr>
        <w:instrText xml:space="preserve"> </w:instrText>
      </w:r>
      <w:r>
        <w:instrText xml:space="preserve">PAGEREF _Toc202367767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7E209E81">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"_Toc202367768" </w:instrText>
      </w:r>
      <w:r>
        <w:fldChar w:fldCharType="separate"/>
      </w:r>
      <w:r>
        <w:rPr>
          <w:rStyle w:val="34"/>
          <w:rFonts w:hint="eastAsia"/>
          <w14:scene3d>
            <w14:lightRig w14:rig="threePt" w14:dir="t">
              <w14:rot w14:lat="0" w14:lon="0" w14:rev="0"/>
            </w14:lightRig>
          </w14:scene3d>
        </w:rPr>
        <w:t>7.2</w:t>
      </w:r>
      <w:r>
        <w:rPr>
          <w:rStyle w:val="34"/>
          <w14:scene3d>
            <w14:lightRig w14:rig="threePt" w14:dir="t">
              <w14:rot w14:lat="0" w14:lon="0" w14:rev="0"/>
            </w14:lightRig>
          </w14:scene3d>
        </w:rPr>
        <w:t xml:space="preserve"> </w:t>
      </w:r>
      <w:r>
        <w:rPr>
          <w:rStyle w:val="34"/>
          <w:rFonts w:hint="eastAsia"/>
        </w:rPr>
        <w:t xml:space="preserve"> 空中三角测量</w:t>
      </w:r>
      <w:r>
        <w:rPr>
          <w:rFonts w:hint="eastAsia"/>
        </w:rPr>
        <w:tab/>
      </w:r>
      <w:r>
        <w:rPr>
          <w:rFonts w:hint="eastAsia"/>
        </w:rPr>
        <w:fldChar w:fldCharType="begin"/>
      </w:r>
      <w:r>
        <w:rPr>
          <w:rFonts w:hint="eastAsia"/>
        </w:rPr>
        <w:instrText xml:space="preserve"> </w:instrText>
      </w:r>
      <w:r>
        <w:instrText xml:space="preserve">PAGEREF _Toc202367768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446DC94D">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"_Toc202367769" </w:instrText>
      </w:r>
      <w:r>
        <w:fldChar w:fldCharType="separate"/>
      </w:r>
      <w:r>
        <w:rPr>
          <w:rStyle w:val="34"/>
          <w:rFonts w:hint="eastAsia"/>
          <w14:scene3d>
            <w14:lightRig w14:rig="threePt" w14:dir="t">
              <w14:rot w14:lat="0" w14:lon="0" w14:rev="0"/>
            </w14:lightRig>
          </w14:scene3d>
        </w:rPr>
        <w:t>7.3</w:t>
      </w:r>
      <w:r>
        <w:rPr>
          <w:rStyle w:val="34"/>
          <w14:scene3d>
            <w14:lightRig w14:rig="threePt" w14:dir="t">
              <w14:rot w14:lat="0" w14:lon="0" w14:rev="0"/>
            </w14:lightRig>
          </w14:scene3d>
        </w:rPr>
        <w:t xml:space="preserve"> </w:t>
      </w:r>
      <w:r>
        <w:rPr>
          <w:rStyle w:val="34"/>
          <w:rFonts w:hint="eastAsia"/>
        </w:rPr>
        <w:t xml:space="preserve"> 实景三维建模</w:t>
      </w:r>
      <w:r>
        <w:rPr>
          <w:rFonts w:hint="eastAsia"/>
        </w:rPr>
        <w:tab/>
      </w:r>
      <w:r>
        <w:rPr>
          <w:rFonts w:hint="eastAsia"/>
        </w:rPr>
        <w:fldChar w:fldCharType="begin"/>
      </w:r>
      <w:r>
        <w:rPr>
          <w:rFonts w:hint="eastAsia"/>
        </w:rPr>
        <w:instrText xml:space="preserve"> </w:instrText>
      </w:r>
      <w:r>
        <w:instrText xml:space="preserve">PAGEREF _Toc202367769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42D0745A">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"_Toc202367770" </w:instrText>
      </w:r>
      <w:r>
        <w:fldChar w:fldCharType="separate"/>
      </w:r>
      <w:r>
        <w:rPr>
          <w:rStyle w:val="34"/>
          <w:rFonts w:hint="eastAsia"/>
          <w14:scene3d>
            <w14:lightRig w14:rig="threePt" w14:dir="t">
              <w14:rot w14:lat="0" w14:lon="0" w14:rev="0"/>
            </w14:lightRig>
          </w14:scene3d>
        </w:rPr>
        <w:t>7.4</w:t>
      </w:r>
      <w:r>
        <w:rPr>
          <w:rStyle w:val="34"/>
          <w14:scene3d>
            <w14:lightRig w14:rig="threePt" w14:dir="t">
              <w14:rot w14:lat="0" w14:lon="0" w14:rev="0"/>
            </w14:lightRig>
          </w14:scene3d>
        </w:rPr>
        <w:t xml:space="preserve"> </w:t>
      </w:r>
      <w:r>
        <w:rPr>
          <w:rStyle w:val="34"/>
          <w:rFonts w:hint="eastAsia"/>
        </w:rPr>
        <w:t xml:space="preserve"> 模型分块与存储</w:t>
      </w:r>
      <w:r>
        <w:rPr>
          <w:rFonts w:hint="eastAsia"/>
        </w:rPr>
        <w:tab/>
      </w:r>
      <w:r>
        <w:rPr>
          <w:rFonts w:hint="eastAsia"/>
        </w:rPr>
        <w:fldChar w:fldCharType="begin"/>
      </w:r>
      <w:r>
        <w:rPr>
          <w:rFonts w:hint="eastAsia"/>
        </w:rPr>
        <w:instrText xml:space="preserve"> </w:instrText>
      </w:r>
      <w:r>
        <w:instrText xml:space="preserve">PAGEREF _Toc202367770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520C7151">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"_Toc202367771" </w:instrText>
      </w:r>
      <w:r>
        <w:fldChar w:fldCharType="separate"/>
      </w:r>
      <w:r>
        <w:rPr>
          <w:rStyle w:val="34"/>
          <w:rFonts w:hint="eastAsia"/>
        </w:rPr>
        <w:t>8</w:t>
      </w:r>
      <w:r>
        <w:rPr>
          <w:rStyle w:val="34"/>
        </w:rPr>
        <w:t xml:space="preserve"> </w:t>
      </w:r>
      <w:r>
        <w:rPr>
          <w:rStyle w:val="34"/>
          <w:rFonts w:hint="eastAsia"/>
        </w:rPr>
        <w:t xml:space="preserve"> 质量检查和资料提交</w:t>
      </w:r>
      <w:r>
        <w:rPr>
          <w:rFonts w:hint="eastAsia"/>
        </w:rPr>
        <w:tab/>
      </w:r>
      <w:r>
        <w:rPr>
          <w:rFonts w:hint="eastAsia"/>
        </w:rPr>
        <w:fldChar w:fldCharType="begin"/>
      </w:r>
      <w:r>
        <w:rPr>
          <w:rFonts w:hint="eastAsia"/>
        </w:rPr>
        <w:instrText xml:space="preserve"> </w:instrText>
      </w:r>
      <w:r>
        <w:instrText xml:space="preserve">PAGEREF _Toc202367771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42641B59">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"_Toc202367772" </w:instrText>
      </w:r>
      <w:r>
        <w:fldChar w:fldCharType="separate"/>
      </w:r>
      <w:r>
        <w:rPr>
          <w:rStyle w:val="34"/>
          <w:rFonts w:hint="eastAsia"/>
          <w14:scene3d>
            <w14:lightRig w14:rig="threePt" w14:dir="t">
              <w14:rot w14:lat="0" w14:lon="0" w14:rev="0"/>
            </w14:lightRig>
          </w14:scene3d>
        </w:rPr>
        <w:t>8.1</w:t>
      </w:r>
      <w:r>
        <w:rPr>
          <w:rStyle w:val="34"/>
          <w14:scene3d>
            <w14:lightRig w14:rig="threePt" w14:dir="t">
              <w14:rot w14:lat="0" w14:lon="0" w14:rev="0"/>
            </w14:lightRig>
          </w14:scene3d>
        </w:rPr>
        <w:t xml:space="preserve"> </w:t>
      </w:r>
      <w:r>
        <w:rPr>
          <w:rStyle w:val="34"/>
          <w:rFonts w:hint="eastAsia"/>
        </w:rPr>
        <w:t xml:space="preserve"> 质量检查</w:t>
      </w:r>
      <w:r>
        <w:rPr>
          <w:rFonts w:hint="eastAsia"/>
        </w:rPr>
        <w:tab/>
      </w:r>
      <w:r>
        <w:rPr>
          <w:rFonts w:hint="eastAsia"/>
        </w:rPr>
        <w:fldChar w:fldCharType="begin"/>
      </w:r>
      <w:r>
        <w:rPr>
          <w:rFonts w:hint="eastAsia"/>
        </w:rPr>
        <w:instrText xml:space="preserve"> </w:instrText>
      </w:r>
      <w:r>
        <w:instrText xml:space="preserve">PAGEREF _Toc202367772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157A06E4">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"_Toc202367773" </w:instrText>
      </w:r>
      <w:r>
        <w:fldChar w:fldCharType="separate"/>
      </w:r>
      <w:r>
        <w:rPr>
          <w:rStyle w:val="34"/>
          <w:rFonts w:hint="eastAsia"/>
          <w14:scene3d>
            <w14:lightRig w14:rig="threePt" w14:dir="t">
              <w14:rot w14:lat="0" w14:lon="0" w14:rev="0"/>
            </w14:lightRig>
          </w14:scene3d>
        </w:rPr>
        <w:t>8.2</w:t>
      </w:r>
      <w:r>
        <w:rPr>
          <w:rStyle w:val="34"/>
          <w14:scene3d>
            <w14:lightRig w14:rig="threePt" w14:dir="t">
              <w14:rot w14:lat="0" w14:lon="0" w14:rev="0"/>
            </w14:lightRig>
          </w14:scene3d>
        </w:rPr>
        <w:t xml:space="preserve"> </w:t>
      </w:r>
      <w:r>
        <w:rPr>
          <w:rStyle w:val="34"/>
          <w:rFonts w:hint="eastAsia"/>
        </w:rPr>
        <w:t xml:space="preserve"> 资料提交</w:t>
      </w:r>
      <w:r>
        <w:rPr>
          <w:rFonts w:hint="eastAsia"/>
        </w:rPr>
        <w:tab/>
      </w:r>
      <w:r>
        <w:rPr>
          <w:rFonts w:hint="eastAsia"/>
        </w:rPr>
        <w:fldChar w:fldCharType="begin"/>
      </w:r>
      <w:r>
        <w:rPr>
          <w:rFonts w:hint="eastAsia"/>
        </w:rPr>
        <w:instrText xml:space="preserve"> </w:instrText>
      </w:r>
      <w:r>
        <w:instrText xml:space="preserve">PAGEREF _Toc202367773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05671F57">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"_Toc202367774" </w:instrText>
      </w:r>
      <w:r>
        <w:fldChar w:fldCharType="separate"/>
      </w:r>
      <w:r>
        <w:rPr>
          <w:rStyle w:val="34"/>
          <w:rFonts w:hint="eastAsia"/>
        </w:rPr>
        <w:t>附录A（资料性）</w:t>
      </w:r>
      <w:r>
        <w:rPr>
          <w:rStyle w:val="34"/>
        </w:rPr>
        <w:t xml:space="preserve"> </w:t>
      </w:r>
      <w:r>
        <w:rPr>
          <w:rStyle w:val="34"/>
          <w:rFonts w:hint="eastAsia"/>
        </w:rPr>
        <w:t xml:space="preserve"> 像控点标志形状</w:t>
      </w:r>
      <w:r>
        <w:rPr>
          <w:rFonts w:hint="eastAsia"/>
        </w:rPr>
        <w:tab/>
      </w:r>
      <w:r>
        <w:rPr>
          <w:rFonts w:hint="eastAsia"/>
        </w:rPr>
        <w:fldChar w:fldCharType="begin"/>
      </w:r>
      <w:r>
        <w:rPr>
          <w:rFonts w:hint="eastAsia"/>
        </w:rPr>
        <w:instrText xml:space="preserve"> </w:instrText>
      </w:r>
      <w:r>
        <w:instrText xml:space="preserve">PAGEREF _Toc202367774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6029FD28">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"_Toc202367775" </w:instrText>
      </w:r>
      <w:r>
        <w:fldChar w:fldCharType="separate"/>
      </w:r>
      <w:r>
        <w:rPr>
          <w:rStyle w:val="34"/>
          <w:rFonts w:hint="eastAsia"/>
        </w:rPr>
        <w:t>附录B（资料性）</w:t>
      </w:r>
      <w:r>
        <w:rPr>
          <w:rStyle w:val="34"/>
        </w:rPr>
        <w:t xml:space="preserve"> </w:t>
      </w:r>
      <w:r>
        <w:rPr>
          <w:rStyle w:val="34"/>
          <w:rFonts w:hint="eastAsia"/>
        </w:rPr>
        <w:t xml:space="preserve"> 航摄飞行记录表</w:t>
      </w:r>
      <w:r>
        <w:rPr>
          <w:rFonts w:hint="eastAsia"/>
        </w:rPr>
        <w:tab/>
      </w:r>
      <w:r>
        <w:rPr>
          <w:rFonts w:hint="eastAsia"/>
        </w:rPr>
        <w:fldChar w:fldCharType="begin"/>
      </w:r>
      <w:r>
        <w:rPr>
          <w:rFonts w:hint="eastAsia"/>
        </w:rPr>
        <w:instrText xml:space="preserve"> </w:instrText>
      </w:r>
      <w:r>
        <w:instrText xml:space="preserve">PAGEREF _Toc202367775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7EB0C4E4">
      <w:pPr>
        <w:pStyle w:val="93"/>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0"/>
    <w:p w14:paraId="6CE65D51">
      <w:pPr>
        <w:pStyle w:val="91"/>
        <w:spacing w:after="468"/>
        <w:rPr>
          <w:rFonts w:hint="eastAsia"/>
        </w:rPr>
      </w:pPr>
      <w:bookmarkStart w:id="22" w:name="_Toc202367741"/>
      <w:bookmarkStart w:id="23" w:name="BookMark2"/>
      <w:r>
        <w:rPr>
          <w:rFonts w:hint="eastAsia"/>
          <w:spacing w:val="320"/>
        </w:rPr>
        <w:t>前</w:t>
      </w:r>
      <w:r>
        <w:rPr>
          <w:rFonts w:hint="eastAsia"/>
        </w:rPr>
        <w:t>言</w:t>
      </w:r>
      <w:bookmarkEnd w:id="21"/>
      <w:bookmarkEnd w:id="22"/>
    </w:p>
    <w:p w14:paraId="48689283">
      <w:pPr>
        <w:pStyle w:val="58"/>
        <w:ind w:firstLine="420"/>
        <w:rPr>
          <w:rFonts w:hint="eastAsia"/>
        </w:rPr>
      </w:pPr>
      <w:r>
        <w:rPr>
          <w:rFonts w:hint="eastAsia"/>
        </w:rPr>
        <w:t>本文件按照GB/T 1.1—2020《标准化工作导则  第1部分：标准化文件的结构和起草规则》的规定起草。</w:t>
      </w:r>
    </w:p>
    <w:p w14:paraId="5F95007C">
      <w:pPr>
        <w:pStyle w:val="232"/>
      </w:pPr>
      <w:r>
        <w:rPr>
          <w:rFonts w:hint="eastAsia"/>
        </w:rPr>
        <w:t>请注意本文件的某些内容可能涉及专利。本文件的发布机构不承担</w:t>
      </w:r>
      <w:bookmarkStart w:id="155" w:name="_GoBack"/>
      <w:bookmarkEnd w:id="155"/>
      <w:r>
        <w:rPr>
          <w:rFonts w:hint="eastAsia"/>
        </w:rPr>
        <w:t>识别专利的责任。</w:t>
      </w:r>
    </w:p>
    <w:p w14:paraId="7240770D">
      <w:pPr>
        <w:pStyle w:val="232"/>
      </w:pPr>
      <w:r>
        <w:rPr>
          <w:rFonts w:hint="eastAsia"/>
        </w:rPr>
        <w:t>本文件由武汉综合交通研究院有限公司提出。</w:t>
      </w:r>
    </w:p>
    <w:p w14:paraId="2E241E0B">
      <w:pPr>
        <w:pStyle w:val="232"/>
      </w:pPr>
      <w:r>
        <w:rPr>
          <w:rFonts w:hint="eastAsia"/>
        </w:rPr>
        <w:t>本</w:t>
      </w:r>
      <w:r>
        <w:t>文件由</w:t>
      </w:r>
      <w:r>
        <w:rPr>
          <w:rFonts w:hint="eastAsia"/>
        </w:rPr>
        <w:t>湖北省交通运输厅归口。</w:t>
      </w:r>
    </w:p>
    <w:p w14:paraId="3AA14A43">
      <w:pPr>
        <w:pStyle w:val="232"/>
      </w:pPr>
      <w:r>
        <w:rPr>
          <w:rFonts w:hint="eastAsia"/>
        </w:rPr>
        <w:t>本文件</w:t>
      </w:r>
      <w:r>
        <w:t>起草</w:t>
      </w:r>
      <w:r>
        <w:rPr>
          <w:rFonts w:hint="eastAsia"/>
        </w:rPr>
        <w:t>单位</w:t>
      </w:r>
      <w:r>
        <w:t>：</w:t>
      </w:r>
      <w:r>
        <w:rPr>
          <w:rFonts w:hint="eastAsia"/>
          <w:highlight w:val="yellow"/>
        </w:rPr>
        <w:t>武汉综合交通研究院有限公司、湖北省交通规划设计院股份有限公司、中交第二公路勘察设计研究院有限公司、</w:t>
      </w:r>
      <w:bookmarkStart w:id="24" w:name="OLE_LINK2"/>
      <w:bookmarkStart w:id="25" w:name="OLE_LINK1"/>
      <w:r>
        <w:rPr>
          <w:rFonts w:hint="eastAsia"/>
          <w:highlight w:val="yellow"/>
        </w:rPr>
        <w:t>中国建筑第二工程局有限公司、</w:t>
      </w:r>
      <w:bookmarkEnd w:id="24"/>
      <w:bookmarkEnd w:id="25"/>
      <w:r>
        <w:rPr>
          <w:rFonts w:hint="eastAsia"/>
          <w:highlight w:val="yellow"/>
        </w:rPr>
        <w:t>武汉大学测绘遥感信息工程全国重点实验室、武汉平旦智能科技有限公司、湖北省测绘质量监督检验站、中建铁路投资建设集团有限公司。</w:t>
      </w:r>
    </w:p>
    <w:p w14:paraId="58AAC401">
      <w:pPr>
        <w:pStyle w:val="232"/>
      </w:pPr>
      <w:r>
        <w:rPr>
          <w:rFonts w:hint="eastAsia"/>
          <w:highlight w:val="yellow"/>
        </w:rPr>
        <w:t>本</w:t>
      </w:r>
      <w:r>
        <w:rPr>
          <w:highlight w:val="yellow"/>
        </w:rPr>
        <w:t>文件主要起草</w:t>
      </w:r>
      <w:r>
        <w:rPr>
          <w:rFonts w:hint="eastAsia"/>
          <w:highlight w:val="yellow"/>
        </w:rPr>
        <w:t>人</w:t>
      </w:r>
      <w:r>
        <w:rPr>
          <w:highlight w:val="yellow"/>
        </w:rPr>
        <w:t>：</w:t>
      </w:r>
      <w:r>
        <w:rPr>
          <w:rFonts w:hint="eastAsia"/>
          <w:highlight w:val="yellow"/>
          <w:lang w:val="en-US" w:eastAsia="zh-CN"/>
        </w:rPr>
        <w:t>雷莉、雷刚、李尚彬、王云安、韩飞、郑亮、曾凯波、</w:t>
      </w:r>
      <w:r>
        <w:rPr>
          <w:rFonts w:hint="eastAsia"/>
          <w:color w:val="0000FF"/>
          <w:highlight w:val="yellow"/>
          <w:lang w:val="en-US" w:eastAsia="zh-CN"/>
        </w:rPr>
        <w:t>吴鹏翔、杨德、苏维军、黄先锋、</w:t>
      </w:r>
      <w:r>
        <w:rPr>
          <w:rFonts w:hint="eastAsia"/>
          <w:highlight w:val="yellow"/>
          <w:lang w:val="en-US" w:eastAsia="zh-CN"/>
        </w:rPr>
        <w:t>张帆、熊峰、黄海英、</w:t>
      </w:r>
      <w:r>
        <w:rPr>
          <w:rFonts w:hint="eastAsia"/>
          <w:color w:val="0000FF"/>
          <w:highlight w:val="yellow"/>
          <w:lang w:val="en-US" w:eastAsia="zh-CN"/>
        </w:rPr>
        <w:t>向晖、李强</w:t>
      </w:r>
      <w:r>
        <w:rPr>
          <w:rFonts w:hint="eastAsia"/>
          <w:highlight w:val="yellow"/>
          <w:lang w:val="en-US" w:eastAsia="zh-CN"/>
        </w:rPr>
        <w:t>、杜筱璇、黄亚栋、陈振</w:t>
      </w:r>
      <w:r>
        <w:rPr>
          <w:rFonts w:hint="eastAsia"/>
        </w:rPr>
        <w:t>。</w:t>
      </w:r>
    </w:p>
    <w:p w14:paraId="1B879A7E">
      <w:pPr>
        <w:pStyle w:val="58"/>
        <w:ind w:firstLine="420"/>
        <w:rPr>
          <w:rFonts w:hint="eastAsia"/>
        </w:rPr>
      </w:pPr>
    </w:p>
    <w:p w14:paraId="4F4D7C27">
      <w:pPr>
        <w:pStyle w:val="58"/>
        <w:ind w:firstLine="420"/>
        <w:rPr>
          <w:rFonts w:hint="eastAsia"/>
        </w:rPr>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3"/>
    <w:p w14:paraId="0D6A2380">
      <w:pPr>
        <w:spacing w:line="20" w:lineRule="exact"/>
        <w:jc w:val="center"/>
        <w:rPr>
          <w:rFonts w:hint="eastAsia" w:ascii="黑体" w:hAnsi="黑体" w:eastAsia="黑体"/>
          <w:sz w:val="32"/>
          <w:szCs w:val="32"/>
        </w:rPr>
      </w:pPr>
      <w:bookmarkStart w:id="26" w:name="BookMark4"/>
    </w:p>
    <w:p w14:paraId="3BE08DE3">
      <w:pPr>
        <w:spacing w:line="20" w:lineRule="exact"/>
        <w:jc w:val="center"/>
        <w:rPr>
          <w:rFonts w:hint="eastAsia" w:ascii="黑体" w:hAnsi="黑体" w:eastAsia="黑体"/>
          <w:sz w:val="32"/>
          <w:szCs w:val="32"/>
        </w:rPr>
      </w:pPr>
    </w:p>
    <w:sdt>
      <w:sdtPr>
        <w:tag w:val="NEW_STAND_NAME"/>
        <w:id w:val="595910757"/>
        <w:lock w:val="sdtLocked"/>
        <w:placeholder>
          <w:docPart w:val="6A64DC8A8F5B43EBA21AA1660E55D900"/>
        </w:placeholder>
      </w:sdtPr>
      <w:sdtContent>
        <w:p w14:paraId="30B013A2">
          <w:pPr>
            <w:pStyle w:val="179"/>
            <w:spacing w:before="312" w:beforeLines="100" w:after="686" w:afterLines="220"/>
            <w:rPr>
              <w:rFonts w:hint="eastAsia"/>
            </w:rPr>
          </w:pPr>
          <w:bookmarkStart w:id="27" w:name="NEW_STAND_NAME"/>
          <w:r>
            <w:rPr>
              <w:rFonts w:hint="eastAsia"/>
            </w:rPr>
            <w:t>公路无人机倾斜摄影测量技术规程</w:t>
          </w:r>
        </w:p>
      </w:sdtContent>
    </w:sdt>
    <w:bookmarkEnd w:id="27"/>
    <w:p w14:paraId="6DEE0358">
      <w:pPr>
        <w:pStyle w:val="106"/>
        <w:spacing w:before="312" w:after="312"/>
      </w:pPr>
      <w:bookmarkStart w:id="28" w:name="_Toc26986530"/>
      <w:bookmarkStart w:id="29" w:name="_Toc17233333"/>
      <w:bookmarkStart w:id="30" w:name="_Toc24884218"/>
      <w:bookmarkStart w:id="31" w:name="_Toc26648465"/>
      <w:bookmarkStart w:id="32" w:name="_Toc26718930"/>
      <w:bookmarkStart w:id="33" w:name="_Toc202366591"/>
      <w:bookmarkStart w:id="34" w:name="_Toc202367742"/>
      <w:bookmarkStart w:id="35" w:name="_Toc24884211"/>
      <w:bookmarkStart w:id="36" w:name="_Toc97191423"/>
      <w:bookmarkStart w:id="37" w:name="_Toc17233325"/>
      <w:bookmarkStart w:id="38" w:name="_Toc26986771"/>
      <w:r>
        <w:rPr>
          <w:rFonts w:hint="eastAsia"/>
        </w:rPr>
        <w:t>范围</w:t>
      </w:r>
      <w:bookmarkEnd w:id="28"/>
      <w:bookmarkEnd w:id="29"/>
      <w:bookmarkEnd w:id="30"/>
      <w:bookmarkEnd w:id="31"/>
      <w:bookmarkEnd w:id="32"/>
      <w:bookmarkEnd w:id="33"/>
      <w:bookmarkEnd w:id="34"/>
      <w:bookmarkEnd w:id="35"/>
      <w:bookmarkEnd w:id="36"/>
      <w:bookmarkEnd w:id="37"/>
      <w:bookmarkEnd w:id="38"/>
    </w:p>
    <w:p w14:paraId="22681B3B">
      <w:pPr>
        <w:pStyle w:val="58"/>
        <w:ind w:firstLine="420"/>
        <w:rPr>
          <w:lang w:val="zh-CN"/>
        </w:rPr>
      </w:pPr>
      <w:bookmarkStart w:id="39" w:name="_Toc17233334"/>
      <w:bookmarkStart w:id="40" w:name="_Toc17233326"/>
      <w:bookmarkStart w:id="41" w:name="_Toc24884219"/>
      <w:bookmarkStart w:id="42" w:name="_Toc24884212"/>
      <w:bookmarkStart w:id="43" w:name="_Toc26648466"/>
      <w:r>
        <w:rPr>
          <w:rFonts w:hint="eastAsia"/>
          <w:lang w:val="zh-CN"/>
        </w:rPr>
        <w:t>本</w:t>
      </w:r>
      <w:r>
        <w:rPr>
          <w:rFonts w:hint="eastAsia"/>
        </w:rPr>
        <w:t>文件</w:t>
      </w:r>
      <w:r>
        <w:rPr>
          <w:rFonts w:hint="eastAsia"/>
          <w:lang w:val="zh-CN"/>
        </w:rPr>
        <w:t>规定了</w:t>
      </w:r>
      <w:r>
        <w:rPr>
          <w:rFonts w:hint="eastAsia"/>
        </w:rPr>
        <w:t>公路无人机倾斜摄影测量</w:t>
      </w:r>
      <w:r>
        <w:rPr>
          <w:rFonts w:hint="eastAsia"/>
          <w:lang w:val="zh-CN"/>
        </w:rPr>
        <w:t>的</w:t>
      </w:r>
      <w:r>
        <w:rPr>
          <w:rFonts w:hint="eastAsia"/>
        </w:rPr>
        <w:t>基本规定、航摄计划与设计、航空摄影、数据处理、质量检查和资料提交的内容、技术要求、精度指标要求。</w:t>
      </w:r>
    </w:p>
    <w:p w14:paraId="0EE973FD">
      <w:pPr>
        <w:pStyle w:val="58"/>
        <w:ind w:firstLine="420"/>
      </w:pPr>
      <w:r>
        <w:rPr>
          <w:rFonts w:hint="eastAsia"/>
        </w:rPr>
        <w:t>本文件适用于各等级公路设计、施工和运营采用无人机倾斜摄影测量方法进行的</w:t>
      </w:r>
      <w:r>
        <w:rPr>
          <w:rFonts w:hint="eastAsia" w:hAnsi="黑体"/>
          <w:szCs w:val="21"/>
        </w:rPr>
        <w:t>实景三维模型</w:t>
      </w:r>
      <w:r>
        <w:rPr>
          <w:rFonts w:hint="eastAsia"/>
        </w:rPr>
        <w:t>生产。</w:t>
      </w:r>
    </w:p>
    <w:p w14:paraId="17814631">
      <w:pPr>
        <w:pStyle w:val="106"/>
        <w:spacing w:before="312" w:after="312"/>
      </w:pPr>
      <w:bookmarkStart w:id="44" w:name="_Toc202367743"/>
      <w:bookmarkStart w:id="45" w:name="_Toc97191424"/>
      <w:bookmarkStart w:id="46" w:name="_Toc202366592"/>
      <w:bookmarkStart w:id="47" w:name="_Toc26986531"/>
      <w:bookmarkStart w:id="48" w:name="_Toc26718931"/>
      <w:bookmarkStart w:id="49" w:name="_Toc26986772"/>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E1F58D88CCBE41ECAA8B8B96FCBA6A8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6E7E4C">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4FD7F23">
      <w:pPr>
        <w:pStyle w:val="58"/>
        <w:ind w:firstLine="420"/>
      </w:pPr>
      <w:r>
        <w:rPr>
          <w:rFonts w:hint="eastAsia"/>
        </w:rPr>
        <w:t>GB/T 14912  基础地理信息数字成果规范</w:t>
      </w:r>
    </w:p>
    <w:p w14:paraId="5EFE736E">
      <w:pPr>
        <w:pStyle w:val="58"/>
        <w:ind w:firstLine="420"/>
      </w:pPr>
      <w:r>
        <w:rPr>
          <w:rFonts w:hint="eastAsia"/>
        </w:rPr>
        <w:t>CH/T 3007.1  低空数字航空摄影测量外业规范</w:t>
      </w:r>
    </w:p>
    <w:p w14:paraId="629F1EB5">
      <w:pPr>
        <w:pStyle w:val="58"/>
        <w:ind w:firstLine="420"/>
      </w:pPr>
      <w:r>
        <w:rPr>
          <w:rFonts w:hint="eastAsia"/>
        </w:rPr>
        <w:t>CH/Z 3005  无人机航空摄影技术规程</w:t>
      </w:r>
    </w:p>
    <w:p w14:paraId="477970B0">
      <w:pPr>
        <w:pStyle w:val="58"/>
        <w:ind w:firstLine="420"/>
      </w:pPr>
      <w:r>
        <w:t>JTG</w:t>
      </w:r>
      <w:r>
        <w:rPr>
          <w:rFonts w:hint="eastAsia"/>
        </w:rPr>
        <w:t xml:space="preserve"> </w:t>
      </w:r>
      <w:r>
        <w:t>C10</w:t>
      </w:r>
      <w:r>
        <w:rPr>
          <w:rFonts w:hint="eastAsia"/>
        </w:rPr>
        <w:t xml:space="preserve">  公路勘测规范 </w:t>
      </w:r>
    </w:p>
    <w:p w14:paraId="3481E74C">
      <w:pPr>
        <w:pStyle w:val="106"/>
        <w:spacing w:before="312" w:after="312"/>
      </w:pPr>
      <w:bookmarkStart w:id="50" w:name="_Toc97191425"/>
      <w:bookmarkStart w:id="51" w:name="_Toc202366593"/>
      <w:bookmarkStart w:id="52" w:name="_Toc202367744"/>
      <w:r>
        <w:rPr>
          <w:rFonts w:hint="eastAsia"/>
          <w:szCs w:val="21"/>
        </w:rPr>
        <w:t>术语和定义</w:t>
      </w:r>
      <w:bookmarkEnd w:id="50"/>
      <w:bookmarkEnd w:id="51"/>
      <w:bookmarkEnd w:id="52"/>
    </w:p>
    <w:sdt>
      <w:sdtPr>
        <w:id w:val="-1909835108"/>
        <w:placeholder>
          <w:docPart w:val="65B64B0515B9453DBAD4B9DB77B676A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6930F92">
          <w:pPr>
            <w:pStyle w:val="58"/>
            <w:ind w:firstLine="420"/>
          </w:pPr>
          <w:bookmarkStart w:id="53" w:name="_Toc26986532"/>
          <w:bookmarkEnd w:id="53"/>
          <w:r>
            <w:t>下列术语和定义适用于本文件。</w:t>
          </w:r>
        </w:p>
      </w:sdtContent>
    </w:sdt>
    <w:p w14:paraId="33CA0282">
      <w:pPr>
        <w:pStyle w:val="225"/>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无人机  unmanned aerial vehicles</w:t>
      </w:r>
    </w:p>
    <w:p w14:paraId="0C0941CB">
      <w:pPr>
        <w:pStyle w:val="232"/>
        <w:rPr>
          <w:rFonts w:hint="eastAsia" w:hAnsi="宋体" w:cs="宋体"/>
          <w:szCs w:val="21"/>
        </w:rPr>
      </w:pPr>
      <w:r>
        <w:rPr>
          <w:rFonts w:hint="eastAsia" w:hAnsi="宋体" w:cs="宋体"/>
          <w:szCs w:val="21"/>
        </w:rPr>
        <w:t>通过无线电遥控或自主程序控制的不载人飞行器，包括多轴旋翼、复合旋翼或固定翼等类型。</w:t>
      </w:r>
    </w:p>
    <w:p w14:paraId="5A2DBE8B">
      <w:pPr>
        <w:pStyle w:val="225"/>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倾斜摄影 oblique photography</w:t>
      </w:r>
    </w:p>
    <w:p w14:paraId="27F3C45F">
      <w:pPr>
        <w:spacing w:line="480" w:lineRule="auto"/>
        <w:ind w:firstLine="420"/>
        <w:rPr>
          <w:rFonts w:hint="eastAsia" w:hAnsi="宋体" w:cs="宋体"/>
        </w:rPr>
      </w:pPr>
      <w:r>
        <w:rPr>
          <w:rFonts w:hint="eastAsia" w:hAnsi="宋体" w:cs="宋体"/>
        </w:rPr>
        <w:t>由一个垂直相机和多个倾斜相机组成的倾斜数字航摄仪，对地面进行多视角摄影的工作。</w:t>
      </w:r>
    </w:p>
    <w:p w14:paraId="09572701">
      <w:pPr>
        <w:pStyle w:val="225"/>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实景三维模型 real scene three-dimensional model</w:t>
      </w:r>
    </w:p>
    <w:p w14:paraId="6F7FFCAB">
      <w:pPr>
        <w:pStyle w:val="232"/>
        <w:rPr>
          <w:rFonts w:hint="eastAsia" w:hAnsi="宋体" w:cs="宋体"/>
          <w:szCs w:val="21"/>
        </w:rPr>
      </w:pPr>
      <w:r>
        <w:rPr>
          <w:rFonts w:hint="eastAsia" w:hAnsi="宋体" w:cs="宋体"/>
          <w:szCs w:val="21"/>
        </w:rPr>
        <w:t>本文件中实景三维模型是利用倾斜摄影获取实景影像，经过影像密集匹配、三角网构建、纹理映射等处理后制作的可量测、具备实景纹理的三维场景模型。</w:t>
      </w:r>
    </w:p>
    <w:p w14:paraId="3913CC95">
      <w:pPr>
        <w:pStyle w:val="106"/>
        <w:spacing w:before="312" w:after="312"/>
        <w:rPr>
          <w:rFonts w:hint="eastAsia"/>
        </w:rPr>
      </w:pPr>
      <w:bookmarkStart w:id="54" w:name="_Toc202367745"/>
      <w:bookmarkStart w:id="55" w:name="_Toc202366594"/>
      <w:r>
        <w:rPr>
          <w:rFonts w:hint="eastAsia"/>
        </w:rPr>
        <w:t>基本规定</w:t>
      </w:r>
      <w:bookmarkEnd w:id="54"/>
      <w:bookmarkEnd w:id="55"/>
    </w:p>
    <w:p w14:paraId="479C3271">
      <w:pPr>
        <w:pStyle w:val="107"/>
        <w:spacing w:before="156" w:after="156"/>
        <w:rPr>
          <w:rFonts w:hint="eastAsia"/>
          <w:b/>
          <w:bCs/>
        </w:rPr>
      </w:pPr>
      <w:bookmarkStart w:id="56" w:name="_Toc30012"/>
      <w:bookmarkStart w:id="57" w:name="_Toc202366595"/>
      <w:bookmarkStart w:id="58" w:name="_Toc202367746"/>
      <w:bookmarkStart w:id="59" w:name="_Toc8217"/>
      <w:r>
        <w:rPr>
          <w:rFonts w:hint="eastAsia"/>
        </w:rPr>
        <w:t>测量基准</w:t>
      </w:r>
      <w:bookmarkEnd w:id="56"/>
      <w:bookmarkEnd w:id="57"/>
      <w:bookmarkEnd w:id="58"/>
      <w:bookmarkEnd w:id="59"/>
    </w:p>
    <w:p w14:paraId="4E47E960">
      <w:pPr>
        <w:pStyle w:val="167"/>
        <w:rPr>
          <w:rFonts w:hint="eastAsia" w:cs="宋体"/>
        </w:rPr>
      </w:pPr>
      <w:r>
        <w:rPr>
          <w:rFonts w:hint="eastAsia"/>
          <w:shd w:val="clear" w:color="auto" w:fill="FFFFFF"/>
        </w:rPr>
        <w:t>公路无人机倾斜摄影测量的基准应与公路工程测量的基准保持一致</w:t>
      </w:r>
      <w:r>
        <w:rPr>
          <w:rFonts w:hint="eastAsia" w:cs="宋体"/>
        </w:rPr>
        <w:t>。</w:t>
      </w:r>
    </w:p>
    <w:p w14:paraId="37D0D6ED">
      <w:pPr>
        <w:pStyle w:val="167"/>
        <w:rPr>
          <w:rFonts w:hint="eastAsia"/>
          <w:shd w:val="clear" w:color="auto" w:fill="FFFFFF"/>
        </w:rPr>
      </w:pPr>
      <w:r>
        <w:rPr>
          <w:rFonts w:hint="eastAsia"/>
          <w:shd w:val="clear" w:color="auto" w:fill="FFFFFF"/>
        </w:rPr>
        <w:t>平面坐标系宜采用CGCS2000，采用其他平面坐标系时，应与</w:t>
      </w:r>
      <w:r>
        <w:rPr>
          <w:shd w:val="clear" w:color="auto" w:fill="FFFFFF"/>
        </w:rPr>
        <w:t>CGCS2000</w:t>
      </w:r>
      <w:r>
        <w:rPr>
          <w:rFonts w:hint="eastAsia"/>
          <w:shd w:val="clear" w:color="auto" w:fill="FFFFFF"/>
        </w:rPr>
        <w:t>建立联系。</w:t>
      </w:r>
    </w:p>
    <w:p w14:paraId="61D20DC6">
      <w:pPr>
        <w:pStyle w:val="167"/>
        <w:rPr>
          <w:rFonts w:hint="eastAsia"/>
          <w:shd w:val="clear" w:color="auto" w:fill="FFFFFF"/>
        </w:rPr>
      </w:pPr>
      <w:r>
        <w:rPr>
          <w:rFonts w:hint="eastAsia"/>
          <w:shd w:val="clear" w:color="auto" w:fill="FFFFFF"/>
        </w:rPr>
        <w:t>高程系统宜采用1985国家高程基准，采用其他高程基准时应与</w:t>
      </w:r>
      <w:r>
        <w:rPr>
          <w:shd w:val="clear" w:color="auto" w:fill="FFFFFF"/>
        </w:rPr>
        <w:t>1985</w:t>
      </w:r>
      <w:r>
        <w:rPr>
          <w:rFonts w:hint="eastAsia"/>
          <w:shd w:val="clear" w:color="auto" w:fill="FFFFFF"/>
        </w:rPr>
        <w:t>国家高程基准建立联系。</w:t>
      </w:r>
    </w:p>
    <w:p w14:paraId="60807EF9">
      <w:pPr>
        <w:pStyle w:val="107"/>
        <w:spacing w:before="156" w:after="156"/>
        <w:rPr>
          <w:rFonts w:hint="eastAsia"/>
          <w:b/>
          <w:bCs/>
        </w:rPr>
      </w:pPr>
      <w:bookmarkStart w:id="60" w:name="_Toc202367747"/>
      <w:bookmarkStart w:id="61" w:name="_Toc63"/>
      <w:bookmarkStart w:id="62" w:name="_Toc8880"/>
      <w:r>
        <w:rPr>
          <w:rFonts w:hint="eastAsia"/>
        </w:rPr>
        <w:t>无人机设备性能</w:t>
      </w:r>
      <w:bookmarkEnd w:id="60"/>
      <w:bookmarkEnd w:id="61"/>
      <w:bookmarkEnd w:id="62"/>
    </w:p>
    <w:p w14:paraId="3C9410F7">
      <w:pPr>
        <w:pStyle w:val="58"/>
        <w:ind w:firstLine="420"/>
        <w:rPr>
          <w:rFonts w:hint="eastAsia"/>
          <w:shd w:val="clear" w:color="auto" w:fill="FFFFFF"/>
        </w:rPr>
      </w:pPr>
      <w:r>
        <w:rPr>
          <w:rFonts w:hint="eastAsia"/>
          <w:shd w:val="clear" w:color="auto" w:fill="FFFFFF"/>
        </w:rPr>
        <w:t>倾斜摄影采用无人机作为飞行平台，性能应符合下列要求：</w:t>
      </w:r>
    </w:p>
    <w:p w14:paraId="175BACE6">
      <w:pPr>
        <w:pStyle w:val="176"/>
        <w:rPr>
          <w:rFonts w:hint="eastAsia"/>
          <w:shd w:val="clear" w:color="auto" w:fill="FFFFFF"/>
        </w:rPr>
      </w:pPr>
      <w:r>
        <w:rPr>
          <w:rFonts w:hint="eastAsia"/>
          <w:shd w:val="clear" w:color="auto" w:fill="FFFFFF"/>
        </w:rPr>
        <w:t>应具备自动驾驶功能，可按照预设航线或远程控制信号自主飞行；</w:t>
      </w:r>
    </w:p>
    <w:p w14:paraId="3304ACE0">
      <w:pPr>
        <w:pStyle w:val="176"/>
        <w:rPr>
          <w:rFonts w:hint="eastAsia"/>
          <w:shd w:val="clear" w:color="auto" w:fill="FFFFFF"/>
        </w:rPr>
      </w:pPr>
      <w:r>
        <w:rPr>
          <w:rFonts w:hint="eastAsia"/>
          <w:shd w:val="clear" w:color="auto" w:fill="FFFFFF"/>
        </w:rPr>
        <w:t>多轴旋翼、复合旋翼无人机应具备5级风力气象条件下安全飞行的能力；</w:t>
      </w:r>
    </w:p>
    <w:p w14:paraId="5568E57D">
      <w:pPr>
        <w:pStyle w:val="176"/>
        <w:rPr>
          <w:rFonts w:hint="eastAsia"/>
          <w:shd w:val="clear" w:color="auto" w:fill="FFFFFF"/>
        </w:rPr>
      </w:pPr>
      <w:r>
        <w:rPr>
          <w:rFonts w:hint="eastAsia"/>
          <w:shd w:val="clear" w:color="auto" w:fill="FFFFFF"/>
        </w:rPr>
        <w:t>固定翼无人机应具备6级风力气象条件下安全飞行的能力；</w:t>
      </w:r>
    </w:p>
    <w:p w14:paraId="3438DDA1">
      <w:pPr>
        <w:pStyle w:val="176"/>
        <w:rPr>
          <w:rFonts w:hint="eastAsia"/>
          <w:shd w:val="clear" w:color="auto" w:fill="FFFFFF"/>
        </w:rPr>
      </w:pPr>
      <w:r>
        <w:rPr>
          <w:rFonts w:hint="eastAsia"/>
          <w:shd w:val="clear" w:color="auto" w:fill="FFFFFF"/>
        </w:rPr>
        <w:t>搭载航摄仪时的续航时间不宜低于15分钟；</w:t>
      </w:r>
    </w:p>
    <w:p w14:paraId="049B2E93">
      <w:pPr>
        <w:pStyle w:val="176"/>
        <w:rPr>
          <w:rFonts w:hint="eastAsia"/>
          <w:shd w:val="clear" w:color="auto" w:fill="FFFFFF"/>
        </w:rPr>
      </w:pPr>
      <w:r>
        <w:rPr>
          <w:rFonts w:hint="eastAsia"/>
          <w:shd w:val="clear" w:color="auto" w:fill="FFFFFF"/>
        </w:rPr>
        <w:t>宜具备低电量自动返航功能；</w:t>
      </w:r>
    </w:p>
    <w:p w14:paraId="50568303">
      <w:pPr>
        <w:pStyle w:val="176"/>
        <w:rPr>
          <w:rFonts w:hint="eastAsia"/>
          <w:shd w:val="clear" w:color="auto" w:fill="FFFFFF"/>
        </w:rPr>
      </w:pPr>
      <w:r>
        <w:rPr>
          <w:rFonts w:hint="eastAsia"/>
          <w:shd w:val="clear" w:color="auto" w:fill="FFFFFF"/>
        </w:rPr>
        <w:t>多轴旋翼、复合旋翼无人驾驶航空器最大相对飞行高度不宜小于500m；</w:t>
      </w:r>
    </w:p>
    <w:p w14:paraId="21ECDA1E">
      <w:pPr>
        <w:pStyle w:val="176"/>
      </w:pPr>
      <w:r>
        <w:rPr>
          <w:rFonts w:hint="eastAsia"/>
          <w:shd w:val="clear" w:color="auto" w:fill="FFFFFF"/>
        </w:rPr>
        <w:t>固定翼无人机最大相对飞行高度不宜小于1000m。</w:t>
      </w:r>
    </w:p>
    <w:p w14:paraId="16786414">
      <w:pPr>
        <w:pStyle w:val="13"/>
        <w:ind w:firstLine="480"/>
      </w:pPr>
    </w:p>
    <w:p w14:paraId="23A40911">
      <w:pPr>
        <w:pStyle w:val="107"/>
        <w:spacing w:before="156" w:after="156"/>
        <w:rPr>
          <w:rFonts w:hint="eastAsia"/>
          <w:b/>
          <w:bCs/>
        </w:rPr>
      </w:pPr>
      <w:bookmarkStart w:id="63" w:name="_Toc18652"/>
      <w:bookmarkStart w:id="64" w:name="_Toc202366596"/>
      <w:bookmarkStart w:id="65" w:name="_Toc202367748"/>
      <w:bookmarkStart w:id="66" w:name="_Toc9520"/>
      <w:r>
        <w:rPr>
          <w:rFonts w:hint="eastAsia"/>
        </w:rPr>
        <w:t>倾斜数字航摄仪</w:t>
      </w:r>
      <w:bookmarkEnd w:id="63"/>
      <w:bookmarkEnd w:id="64"/>
      <w:bookmarkEnd w:id="65"/>
      <w:bookmarkEnd w:id="66"/>
    </w:p>
    <w:p w14:paraId="66FC94AF">
      <w:pPr>
        <w:pStyle w:val="58"/>
        <w:ind w:firstLine="420"/>
        <w:rPr>
          <w:rFonts w:hint="eastAsia"/>
          <w:shd w:val="clear" w:color="auto" w:fill="FFFFFF"/>
        </w:rPr>
      </w:pPr>
      <w:r>
        <w:rPr>
          <w:rFonts w:hint="eastAsia"/>
          <w:shd w:val="clear" w:color="auto" w:fill="FFFFFF"/>
        </w:rPr>
        <w:t>倾斜数字航摄仪的性能应符合下列要求：</w:t>
      </w:r>
    </w:p>
    <w:p w14:paraId="02E0F0AB">
      <w:pPr>
        <w:pStyle w:val="176"/>
        <w:numPr>
          <w:ilvl w:val="0"/>
          <w:numId w:val="33"/>
        </w:numPr>
        <w:rPr>
          <w:rFonts w:hint="eastAsia"/>
          <w:shd w:val="clear" w:color="auto" w:fill="FFFFFF"/>
        </w:rPr>
      </w:pPr>
      <w:r>
        <w:rPr>
          <w:rFonts w:hint="eastAsia"/>
          <w:shd w:val="clear" w:color="auto" w:fill="FFFFFF"/>
        </w:rPr>
        <w:t>采用定焦镜头相机；</w:t>
      </w:r>
    </w:p>
    <w:p w14:paraId="0A7D839A">
      <w:pPr>
        <w:pStyle w:val="176"/>
        <w:rPr>
          <w:rFonts w:hint="eastAsia"/>
          <w:shd w:val="clear" w:color="auto" w:fill="FFFFFF"/>
        </w:rPr>
      </w:pPr>
      <w:r>
        <w:rPr>
          <w:rFonts w:hint="eastAsia"/>
          <w:shd w:val="clear" w:color="auto" w:fill="FFFFFF"/>
        </w:rPr>
        <w:t>相机的内方位元素和畸变参数可精确标定；</w:t>
      </w:r>
    </w:p>
    <w:p w14:paraId="0C2E5642">
      <w:pPr>
        <w:pStyle w:val="176"/>
        <w:rPr>
          <w:rFonts w:hint="eastAsia"/>
          <w:shd w:val="clear" w:color="auto" w:fill="FFFFFF"/>
        </w:rPr>
      </w:pPr>
      <w:r>
        <w:rPr>
          <w:rFonts w:hint="eastAsia"/>
          <w:shd w:val="clear" w:color="auto" w:fill="FFFFFF"/>
        </w:rPr>
        <w:t>相机成像不宜低于2000万像素；</w:t>
      </w:r>
    </w:p>
    <w:p w14:paraId="68AFEBFF">
      <w:pPr>
        <w:pStyle w:val="176"/>
        <w:rPr>
          <w:rFonts w:hint="eastAsia"/>
          <w:shd w:val="clear" w:color="auto" w:fill="FFFFFF"/>
        </w:rPr>
      </w:pPr>
      <w:r>
        <w:rPr>
          <w:rFonts w:hint="eastAsia"/>
          <w:shd w:val="clear" w:color="auto" w:fill="FFFFFF"/>
        </w:rPr>
        <w:t>能够稳定输出和记录曝光脉冲；</w:t>
      </w:r>
    </w:p>
    <w:p w14:paraId="3FFD71E7">
      <w:pPr>
        <w:pStyle w:val="176"/>
        <w:rPr>
          <w:rFonts w:hint="eastAsia"/>
          <w:shd w:val="clear" w:color="auto" w:fill="FFFFFF"/>
        </w:rPr>
      </w:pPr>
      <w:r>
        <w:rPr>
          <w:rFonts w:hint="eastAsia"/>
          <w:shd w:val="clear" w:color="auto" w:fill="FFFFFF"/>
        </w:rPr>
        <w:t>航摄仪各相机之间的相对位置和姿态具有稳定的刚性关系；</w:t>
      </w:r>
    </w:p>
    <w:p w14:paraId="79077CD0">
      <w:pPr>
        <w:pStyle w:val="176"/>
      </w:pPr>
      <w:r>
        <w:rPr>
          <w:rFonts w:hint="eastAsia"/>
          <w:shd w:val="clear" w:color="auto" w:fill="FFFFFF"/>
        </w:rPr>
        <w:t>具备定点曝光功能，曝光间隔不大于1.5s，快门延时不大于10ms，各相机曝光时间差不大于120ms；</w:t>
      </w:r>
    </w:p>
    <w:p w14:paraId="2F4C25DC">
      <w:pPr>
        <w:pStyle w:val="176"/>
      </w:pPr>
      <w:r>
        <w:rPr>
          <w:rFonts w:hint="eastAsia"/>
          <w:shd w:val="clear" w:color="auto" w:fill="FFFFFF"/>
        </w:rPr>
        <w:t>倾斜影像的中心点地面分辨率不宜低于垂直影像的中心点地面分辨率。</w:t>
      </w:r>
    </w:p>
    <w:p w14:paraId="17552AC9">
      <w:pPr>
        <w:pStyle w:val="107"/>
        <w:spacing w:before="156" w:after="156"/>
        <w:rPr>
          <w:rFonts w:hint="eastAsia"/>
          <w:b/>
          <w:bCs/>
        </w:rPr>
      </w:pPr>
      <w:bookmarkStart w:id="67" w:name="_Toc202367749"/>
      <w:bookmarkStart w:id="68" w:name="_Toc11592"/>
      <w:bookmarkStart w:id="69" w:name="_Toc202366597"/>
      <w:bookmarkStart w:id="70" w:name="_Toc4551"/>
      <w:r>
        <w:rPr>
          <w:rFonts w:hint="eastAsia"/>
        </w:rPr>
        <w:t>定位定姿系统</w:t>
      </w:r>
      <w:bookmarkEnd w:id="67"/>
      <w:bookmarkEnd w:id="68"/>
      <w:bookmarkEnd w:id="69"/>
      <w:bookmarkEnd w:id="70"/>
    </w:p>
    <w:p w14:paraId="39572DE6">
      <w:pPr>
        <w:pStyle w:val="58"/>
        <w:ind w:firstLine="420"/>
        <w:rPr>
          <w:rFonts w:hint="eastAsia"/>
          <w:shd w:val="clear" w:color="auto" w:fill="FFFFFF"/>
        </w:rPr>
      </w:pPr>
      <w:r>
        <w:rPr>
          <w:rFonts w:hint="eastAsia"/>
          <w:shd w:val="clear" w:color="auto" w:fill="FFFFFF"/>
        </w:rPr>
        <w:t>采用GNSS辅助航空摄影或GNSS/IMU组合导航辅助航空摄影时，定位定姿系统性能应符合下列要求：</w:t>
      </w:r>
    </w:p>
    <w:p w14:paraId="608891F7">
      <w:pPr>
        <w:pStyle w:val="176"/>
        <w:numPr>
          <w:ilvl w:val="0"/>
          <w:numId w:val="34"/>
        </w:numPr>
        <w:rPr>
          <w:rFonts w:hint="eastAsia"/>
          <w:shd w:val="clear" w:color="auto" w:fill="FFFFFF"/>
        </w:rPr>
      </w:pPr>
      <w:r>
        <w:rPr>
          <w:rFonts w:hint="eastAsia"/>
          <w:shd w:val="clear" w:color="auto" w:fill="FFFFFF"/>
        </w:rPr>
        <w:t>GNSS接收机应选用双频型，采样频率应不小于1Hz；</w:t>
      </w:r>
    </w:p>
    <w:p w14:paraId="7254A085">
      <w:pPr>
        <w:pStyle w:val="176"/>
        <w:rPr>
          <w:rFonts w:hint="eastAsia"/>
          <w:shd w:val="clear" w:color="auto" w:fill="FFFFFF"/>
        </w:rPr>
      </w:pPr>
      <w:r>
        <w:rPr>
          <w:rFonts w:hint="eastAsia"/>
          <w:shd w:val="clear" w:color="auto" w:fill="FFFFFF"/>
        </w:rPr>
        <w:t>GNSS接收机定位精度平面应优于0.05m，高程应优于0.1m；</w:t>
      </w:r>
    </w:p>
    <w:p w14:paraId="339F0ED2">
      <w:pPr>
        <w:pStyle w:val="176"/>
        <w:rPr>
          <w:rFonts w:hint="eastAsia"/>
          <w:shd w:val="clear" w:color="auto" w:fill="FFFFFF"/>
        </w:rPr>
      </w:pPr>
      <w:r>
        <w:rPr>
          <w:rFonts w:hint="eastAsia"/>
          <w:shd w:val="clear" w:color="auto" w:fill="FFFFFF"/>
        </w:rPr>
        <w:t>GNSS接收机应支持单北斗模式；</w:t>
      </w:r>
    </w:p>
    <w:p w14:paraId="7808558B">
      <w:pPr>
        <w:pStyle w:val="176"/>
        <w:rPr>
          <w:rFonts w:hint="eastAsia"/>
          <w:shd w:val="clear" w:color="auto" w:fill="FFFFFF"/>
        </w:rPr>
      </w:pPr>
      <w:r>
        <w:rPr>
          <w:rFonts w:hint="eastAsia"/>
          <w:shd w:val="clear" w:color="auto" w:fill="FFFFFF"/>
        </w:rPr>
        <w:t>GNSS接收机应具备PPK或RTK功能，城市、网络覆盖良好的区域宜采用HBCORS等网络RTK模式，无网络覆盖的偏远地区应采用PPK模式或地面基准站的RTK模式；</w:t>
      </w:r>
    </w:p>
    <w:p w14:paraId="72C6ABBB">
      <w:pPr>
        <w:pStyle w:val="176"/>
        <w:rPr>
          <w:rFonts w:hint="eastAsia"/>
          <w:shd w:val="clear" w:color="auto" w:fill="FFFFFF"/>
        </w:rPr>
      </w:pPr>
      <w:r>
        <w:rPr>
          <w:rFonts w:hint="eastAsia"/>
          <w:shd w:val="clear" w:color="auto" w:fill="FFFFFF"/>
        </w:rPr>
        <w:t>IMU设备的俯仰角、侧滚角测量误差应不大于0.01°，航偏角测量误差应不大于0.015°，采样频率应不小于200Hz。</w:t>
      </w:r>
    </w:p>
    <w:p w14:paraId="4AB7170D">
      <w:pPr>
        <w:pStyle w:val="107"/>
        <w:spacing w:before="156" w:after="156"/>
        <w:rPr>
          <w:rFonts w:hint="eastAsia"/>
          <w:b/>
          <w:bCs/>
        </w:rPr>
      </w:pPr>
      <w:bookmarkStart w:id="71" w:name="_Toc202366598"/>
      <w:bookmarkStart w:id="72" w:name="_Toc6384"/>
      <w:bookmarkStart w:id="73" w:name="_Toc29099"/>
      <w:bookmarkStart w:id="74" w:name="_Toc202367750"/>
      <w:bookmarkStart w:id="75" w:name="_Toc10539"/>
      <w:r>
        <w:rPr>
          <w:rFonts w:hint="eastAsia"/>
        </w:rPr>
        <w:t>工作流程</w:t>
      </w:r>
      <w:bookmarkEnd w:id="71"/>
      <w:bookmarkEnd w:id="72"/>
      <w:bookmarkEnd w:id="73"/>
      <w:bookmarkEnd w:id="74"/>
    </w:p>
    <w:p w14:paraId="6CFC19C6">
      <w:pPr>
        <w:pStyle w:val="58"/>
        <w:ind w:firstLine="420"/>
        <w:rPr>
          <w:rFonts w:hint="eastAsia"/>
          <w:shd w:val="clear" w:color="auto" w:fill="FFFFFF"/>
        </w:rPr>
      </w:pPr>
      <w:r>
        <w:rPr>
          <w:rFonts w:hint="eastAsia"/>
          <w:shd w:val="clear" w:color="auto" w:fill="FFFFFF"/>
        </w:rPr>
        <w:t>公路无人机倾斜摄影测量工作流程见图1。</w:t>
      </w:r>
    </w:p>
    <w:p w14:paraId="1E75A8C8">
      <w:pPr>
        <w:pStyle w:val="58"/>
        <w:ind w:firstLine="420"/>
      </w:pPr>
      <w:r>
        <w:drawing>
          <wp:inline distT="0" distB="0" distL="114300" distR="114300">
            <wp:extent cx="5268595" cy="4673600"/>
            <wp:effectExtent l="0" t="0" r="8255" b="12700"/>
            <wp:docPr id="2128925695" name="图片 2128925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925695" name="图片 2128925695"/>
                    <pic:cNvPicPr>
                      <a:picLocks noChangeAspect="1"/>
                    </pic:cNvPicPr>
                  </pic:nvPicPr>
                  <pic:blipFill>
                    <a:blip r:embed="rId32"/>
                    <a:stretch>
                      <a:fillRect/>
                    </a:stretch>
                  </pic:blipFill>
                  <pic:spPr>
                    <a:xfrm>
                      <a:off x="0" y="0"/>
                      <a:ext cx="5268595" cy="4673600"/>
                    </a:xfrm>
                    <a:prstGeom prst="rect">
                      <a:avLst/>
                    </a:prstGeom>
                    <a:noFill/>
                    <a:ln>
                      <a:noFill/>
                    </a:ln>
                  </pic:spPr>
                </pic:pic>
              </a:graphicData>
            </a:graphic>
          </wp:inline>
        </w:drawing>
      </w:r>
    </w:p>
    <w:p w14:paraId="22D8D135">
      <w:pPr>
        <w:pStyle w:val="116"/>
        <w:spacing w:before="156" w:after="156"/>
        <w:rPr>
          <w:rFonts w:hint="eastAsia"/>
          <w:shd w:val="clear" w:color="auto" w:fill="FFFFFF"/>
        </w:rPr>
      </w:pPr>
      <w:r>
        <w:rPr>
          <w:rFonts w:hint="eastAsia"/>
          <w:shd w:val="clear" w:color="auto" w:fill="FFFFFF"/>
        </w:rPr>
        <w:t>工作流程图</w:t>
      </w:r>
    </w:p>
    <w:p w14:paraId="72DE9BD8">
      <w:pPr>
        <w:pStyle w:val="107"/>
        <w:spacing w:before="156" w:after="156"/>
        <w:rPr>
          <w:rFonts w:hint="eastAsia"/>
          <w:b/>
          <w:bCs/>
        </w:rPr>
      </w:pPr>
      <w:bookmarkStart w:id="76" w:name="_Toc20513"/>
      <w:bookmarkStart w:id="77" w:name="_Toc202367751"/>
      <w:bookmarkStart w:id="78" w:name="_Toc202366599"/>
      <w:bookmarkStart w:id="79" w:name="_Toc6964"/>
      <w:r>
        <w:rPr>
          <w:rFonts w:hint="eastAsia"/>
        </w:rPr>
        <w:t>精度要求</w:t>
      </w:r>
      <w:bookmarkEnd w:id="76"/>
      <w:bookmarkEnd w:id="77"/>
      <w:bookmarkEnd w:id="78"/>
      <w:bookmarkEnd w:id="79"/>
    </w:p>
    <w:p w14:paraId="610D9325">
      <w:pPr>
        <w:pStyle w:val="67"/>
        <w:spacing w:before="156" w:after="156"/>
        <w:rPr>
          <w:rFonts w:hint="eastAsia"/>
          <w:shd w:val="clear" w:color="auto" w:fill="FFFFFF"/>
        </w:rPr>
      </w:pPr>
      <w:r>
        <w:rPr>
          <w:rFonts w:hint="eastAsia"/>
          <w:shd w:val="clear" w:color="auto" w:fill="FFFFFF"/>
        </w:rPr>
        <w:t>实景三维模型精度</w:t>
      </w:r>
    </w:p>
    <w:p w14:paraId="60D2DF03">
      <w:pPr>
        <w:pStyle w:val="58"/>
        <w:ind w:firstLine="420"/>
        <w:rPr>
          <w:rFonts w:hint="eastAsia"/>
        </w:rPr>
      </w:pPr>
      <w:r>
        <w:rPr>
          <w:rFonts w:hint="eastAsia"/>
        </w:rPr>
        <w:t>实景三维模型平面、高程精度应分别符合表1和2的规定，植被茂密、隐蔽等困难区域的平面、高程中误差可放宽至1.5倍。</w:t>
      </w:r>
    </w:p>
    <w:p w14:paraId="14C25780">
      <w:pPr>
        <w:pStyle w:val="114"/>
        <w:spacing w:before="156" w:after="156"/>
        <w:rPr>
          <w:rFonts w:hint="eastAsia"/>
        </w:rPr>
      </w:pPr>
      <w:r>
        <w:rPr>
          <w:rFonts w:hint="eastAsia"/>
        </w:rPr>
        <w:t>实景三维模型平面精度</w:t>
      </w:r>
    </w:p>
    <w:tbl>
      <w:tblPr>
        <w:tblStyle w:val="28"/>
        <w:tblW w:w="907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2268"/>
        <w:gridCol w:w="2268"/>
        <w:gridCol w:w="2268"/>
      </w:tblGrid>
      <w:tr w14:paraId="769BF5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268" w:type="dxa"/>
            <w:tcBorders>
              <w:top w:val="single" w:color="000000" w:sz="8" w:space="0"/>
              <w:bottom w:val="single" w:color="000000" w:sz="8" w:space="0"/>
            </w:tcBorders>
            <w:shd w:val="clear" w:color="auto" w:fill="auto"/>
            <w:vAlign w:val="center"/>
          </w:tcPr>
          <w:p w14:paraId="7EA38211">
            <w:pPr>
              <w:snapToGrid w:val="0"/>
              <w:spacing w:line="240" w:lineRule="auto"/>
              <w:jc w:val="center"/>
              <w:rPr>
                <w:sz w:val="18"/>
                <w:szCs w:val="18"/>
              </w:rPr>
            </w:pPr>
            <w:r>
              <w:rPr>
                <w:sz w:val="18"/>
                <w:szCs w:val="18"/>
              </w:rPr>
              <w:t>等级</w:t>
            </w:r>
          </w:p>
        </w:tc>
        <w:tc>
          <w:tcPr>
            <w:tcW w:w="2268" w:type="dxa"/>
            <w:tcBorders>
              <w:top w:val="single" w:color="000000" w:sz="8" w:space="0"/>
              <w:bottom w:val="single" w:color="000000" w:sz="8" w:space="0"/>
            </w:tcBorders>
            <w:shd w:val="clear" w:color="auto" w:fill="auto"/>
            <w:vAlign w:val="center"/>
          </w:tcPr>
          <w:p w14:paraId="61C1CBB2">
            <w:pPr>
              <w:snapToGrid w:val="0"/>
              <w:spacing w:line="240" w:lineRule="auto"/>
              <w:jc w:val="center"/>
              <w:rPr>
                <w:sz w:val="18"/>
                <w:szCs w:val="18"/>
              </w:rPr>
            </w:pPr>
            <w:r>
              <w:rPr>
                <w:sz w:val="18"/>
                <w:szCs w:val="18"/>
              </w:rPr>
              <w:t>一级</w:t>
            </w:r>
          </w:p>
        </w:tc>
        <w:tc>
          <w:tcPr>
            <w:tcW w:w="2268" w:type="dxa"/>
            <w:tcBorders>
              <w:top w:val="single" w:color="000000" w:sz="8" w:space="0"/>
              <w:bottom w:val="single" w:color="000000" w:sz="8" w:space="0"/>
            </w:tcBorders>
            <w:shd w:val="clear" w:color="auto" w:fill="auto"/>
            <w:vAlign w:val="center"/>
          </w:tcPr>
          <w:p w14:paraId="62B05FE0">
            <w:pPr>
              <w:snapToGrid w:val="0"/>
              <w:spacing w:line="240" w:lineRule="auto"/>
              <w:jc w:val="center"/>
              <w:rPr>
                <w:sz w:val="18"/>
                <w:szCs w:val="18"/>
              </w:rPr>
            </w:pPr>
            <w:r>
              <w:rPr>
                <w:sz w:val="18"/>
                <w:szCs w:val="18"/>
              </w:rPr>
              <w:t>二级</w:t>
            </w:r>
          </w:p>
        </w:tc>
        <w:tc>
          <w:tcPr>
            <w:tcW w:w="2268" w:type="dxa"/>
            <w:tcBorders>
              <w:top w:val="single" w:color="000000" w:sz="8" w:space="0"/>
              <w:bottom w:val="single" w:color="000000" w:sz="8" w:space="0"/>
            </w:tcBorders>
            <w:shd w:val="clear" w:color="auto" w:fill="auto"/>
            <w:vAlign w:val="center"/>
          </w:tcPr>
          <w:p w14:paraId="235B0A04">
            <w:pPr>
              <w:snapToGrid w:val="0"/>
              <w:spacing w:line="240" w:lineRule="auto"/>
              <w:jc w:val="center"/>
              <w:rPr>
                <w:sz w:val="18"/>
                <w:szCs w:val="18"/>
              </w:rPr>
            </w:pPr>
            <w:r>
              <w:rPr>
                <w:sz w:val="18"/>
                <w:szCs w:val="18"/>
              </w:rPr>
              <w:t>三级</w:t>
            </w:r>
          </w:p>
        </w:tc>
      </w:tr>
      <w:tr w14:paraId="76E674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2268" w:type="dxa"/>
            <w:tcBorders>
              <w:top w:val="single" w:color="000000" w:sz="8" w:space="0"/>
            </w:tcBorders>
            <w:shd w:val="clear" w:color="auto" w:fill="auto"/>
            <w:vAlign w:val="center"/>
          </w:tcPr>
          <w:p w14:paraId="582CA67E">
            <w:pPr>
              <w:snapToGrid w:val="0"/>
              <w:spacing w:line="240" w:lineRule="auto"/>
              <w:jc w:val="center"/>
              <w:rPr>
                <w:sz w:val="18"/>
                <w:szCs w:val="18"/>
              </w:rPr>
            </w:pPr>
            <w:r>
              <w:rPr>
                <w:sz w:val="18"/>
                <w:szCs w:val="18"/>
              </w:rPr>
              <w:t>平面中误差(m)</w:t>
            </w:r>
          </w:p>
        </w:tc>
        <w:tc>
          <w:tcPr>
            <w:tcW w:w="2268" w:type="dxa"/>
            <w:tcBorders>
              <w:top w:val="single" w:color="000000" w:sz="8" w:space="0"/>
            </w:tcBorders>
            <w:shd w:val="clear" w:color="auto" w:fill="auto"/>
            <w:vAlign w:val="center"/>
          </w:tcPr>
          <w:p w14:paraId="43FC15E7">
            <w:pPr>
              <w:snapToGrid w:val="0"/>
              <w:spacing w:line="240" w:lineRule="auto"/>
              <w:jc w:val="center"/>
              <w:rPr>
                <w:sz w:val="18"/>
                <w:szCs w:val="18"/>
              </w:rPr>
            </w:pPr>
            <w:r>
              <w:rPr>
                <w:rFonts w:hint="eastAsia"/>
                <w:sz w:val="18"/>
                <w:szCs w:val="18"/>
              </w:rPr>
              <w:t>≤</w:t>
            </w:r>
            <w:r>
              <w:rPr>
                <w:sz w:val="18"/>
                <w:szCs w:val="18"/>
              </w:rPr>
              <w:t>0.10</w:t>
            </w:r>
          </w:p>
        </w:tc>
        <w:tc>
          <w:tcPr>
            <w:tcW w:w="2268" w:type="dxa"/>
            <w:tcBorders>
              <w:top w:val="single" w:color="000000" w:sz="8" w:space="0"/>
            </w:tcBorders>
            <w:shd w:val="clear" w:color="auto" w:fill="auto"/>
            <w:vAlign w:val="center"/>
          </w:tcPr>
          <w:p w14:paraId="38E10880">
            <w:pPr>
              <w:snapToGrid w:val="0"/>
              <w:spacing w:line="240" w:lineRule="auto"/>
              <w:jc w:val="center"/>
              <w:rPr>
                <w:sz w:val="18"/>
                <w:szCs w:val="18"/>
              </w:rPr>
            </w:pPr>
            <w:r>
              <w:rPr>
                <w:rFonts w:hint="eastAsia"/>
                <w:sz w:val="18"/>
                <w:szCs w:val="18"/>
              </w:rPr>
              <w:t>≤</w:t>
            </w:r>
            <w:r>
              <w:rPr>
                <w:sz w:val="18"/>
                <w:szCs w:val="18"/>
              </w:rPr>
              <w:t>0.30</w:t>
            </w:r>
          </w:p>
        </w:tc>
        <w:tc>
          <w:tcPr>
            <w:tcW w:w="2268" w:type="dxa"/>
            <w:tcBorders>
              <w:top w:val="single" w:color="000000" w:sz="8" w:space="0"/>
            </w:tcBorders>
            <w:shd w:val="clear" w:color="auto" w:fill="auto"/>
            <w:vAlign w:val="center"/>
          </w:tcPr>
          <w:p w14:paraId="2C0FD837">
            <w:pPr>
              <w:snapToGrid w:val="0"/>
              <w:spacing w:line="240" w:lineRule="auto"/>
              <w:jc w:val="center"/>
              <w:rPr>
                <w:sz w:val="18"/>
                <w:szCs w:val="18"/>
              </w:rPr>
            </w:pPr>
            <w:r>
              <w:rPr>
                <w:rFonts w:hint="eastAsia"/>
                <w:sz w:val="18"/>
                <w:szCs w:val="18"/>
              </w:rPr>
              <w:t>≤</w:t>
            </w:r>
            <w:r>
              <w:rPr>
                <w:sz w:val="18"/>
                <w:szCs w:val="18"/>
              </w:rPr>
              <w:t>0.60</w:t>
            </w:r>
          </w:p>
        </w:tc>
      </w:tr>
    </w:tbl>
    <w:p w14:paraId="02204B65">
      <w:pPr>
        <w:pStyle w:val="114"/>
        <w:spacing w:before="156" w:after="156"/>
        <w:rPr>
          <w:rFonts w:hint="eastAsia"/>
        </w:rPr>
      </w:pPr>
      <w:r>
        <w:rPr>
          <w:rFonts w:hint="eastAsia"/>
        </w:rPr>
        <w:t>实景三维模型高程精度</w:t>
      </w:r>
    </w:p>
    <w:tbl>
      <w:tblPr>
        <w:tblStyle w:val="29"/>
        <w:tblW w:w="9106" w:type="dxa"/>
        <w:tblInd w:w="8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241"/>
        <w:gridCol w:w="1629"/>
        <w:gridCol w:w="2903"/>
        <w:gridCol w:w="2282"/>
      </w:tblGrid>
      <w:tr w14:paraId="584410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92" w:type="dxa"/>
            <w:gridSpan w:val="2"/>
            <w:shd w:val="clear" w:color="auto" w:fill="auto"/>
            <w:vAlign w:val="center"/>
          </w:tcPr>
          <w:p w14:paraId="2BF90416">
            <w:pPr>
              <w:snapToGrid w:val="0"/>
              <w:jc w:val="center"/>
              <w:rPr>
                <w:rFonts w:hint="eastAsia" w:ascii="黑体" w:hAnsi="黑体" w:eastAsia="黑体" w:cs="黑体"/>
                <w:kern w:val="0"/>
              </w:rPr>
            </w:pPr>
            <w:r>
              <w:rPr>
                <w:rFonts w:hint="eastAsia"/>
                <w:sz w:val="18"/>
                <w:szCs w:val="18"/>
              </w:rPr>
              <w:t>等级</w:t>
            </w:r>
          </w:p>
        </w:tc>
        <w:tc>
          <w:tcPr>
            <w:tcW w:w="1629" w:type="dxa"/>
            <w:shd w:val="clear" w:color="auto" w:fill="auto"/>
            <w:vAlign w:val="center"/>
          </w:tcPr>
          <w:p w14:paraId="0B1E81C9">
            <w:pPr>
              <w:snapToGrid w:val="0"/>
              <w:jc w:val="center"/>
              <w:rPr>
                <w:rFonts w:hint="eastAsia" w:ascii="黑体" w:hAnsi="黑体" w:eastAsia="黑体" w:cs="黑体"/>
                <w:kern w:val="0"/>
              </w:rPr>
            </w:pPr>
            <w:r>
              <w:rPr>
                <w:sz w:val="18"/>
                <w:szCs w:val="18"/>
              </w:rPr>
              <w:t>一级</w:t>
            </w:r>
          </w:p>
        </w:tc>
        <w:tc>
          <w:tcPr>
            <w:tcW w:w="2903" w:type="dxa"/>
            <w:shd w:val="clear" w:color="auto" w:fill="auto"/>
            <w:vAlign w:val="center"/>
          </w:tcPr>
          <w:p w14:paraId="2C65B292">
            <w:pPr>
              <w:snapToGrid w:val="0"/>
              <w:jc w:val="center"/>
              <w:rPr>
                <w:rFonts w:hint="eastAsia" w:ascii="黑体" w:hAnsi="黑体" w:eastAsia="黑体" w:cs="黑体"/>
                <w:kern w:val="0"/>
              </w:rPr>
            </w:pPr>
            <w:r>
              <w:rPr>
                <w:sz w:val="18"/>
                <w:szCs w:val="18"/>
              </w:rPr>
              <w:t>二级</w:t>
            </w:r>
          </w:p>
        </w:tc>
        <w:tc>
          <w:tcPr>
            <w:tcW w:w="2282" w:type="dxa"/>
            <w:shd w:val="clear" w:color="auto" w:fill="auto"/>
            <w:vAlign w:val="center"/>
          </w:tcPr>
          <w:p w14:paraId="54804781">
            <w:pPr>
              <w:snapToGrid w:val="0"/>
              <w:jc w:val="center"/>
              <w:rPr>
                <w:rFonts w:hint="eastAsia" w:ascii="黑体" w:hAnsi="黑体" w:eastAsia="黑体" w:cs="黑体"/>
                <w:kern w:val="0"/>
              </w:rPr>
            </w:pPr>
            <w:r>
              <w:rPr>
                <w:sz w:val="18"/>
                <w:szCs w:val="18"/>
              </w:rPr>
              <w:t>三级</w:t>
            </w:r>
          </w:p>
        </w:tc>
      </w:tr>
      <w:tr w14:paraId="6E2D7D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1" w:type="dxa"/>
            <w:vMerge w:val="restart"/>
            <w:shd w:val="clear" w:color="auto" w:fill="auto"/>
            <w:vAlign w:val="center"/>
          </w:tcPr>
          <w:p w14:paraId="462AB965">
            <w:pPr>
              <w:snapToGrid w:val="0"/>
              <w:jc w:val="center"/>
              <w:rPr>
                <w:sz w:val="18"/>
                <w:szCs w:val="18"/>
              </w:rPr>
            </w:pPr>
            <w:r>
              <w:rPr>
                <w:rFonts w:hint="eastAsia"/>
                <w:sz w:val="18"/>
                <w:szCs w:val="18"/>
              </w:rPr>
              <w:t>高程</w:t>
            </w:r>
          </w:p>
          <w:p w14:paraId="70172C82">
            <w:pPr>
              <w:snapToGrid w:val="0"/>
              <w:jc w:val="center"/>
              <w:rPr>
                <w:rFonts w:hint="eastAsia" w:ascii="黑体" w:hAnsi="黑体" w:eastAsia="黑体" w:cs="黑体"/>
                <w:kern w:val="0"/>
              </w:rPr>
            </w:pPr>
            <w:r>
              <w:rPr>
                <w:rFonts w:hint="eastAsia"/>
                <w:sz w:val="18"/>
                <w:szCs w:val="18"/>
              </w:rPr>
              <w:t>中误差(m)</w:t>
            </w:r>
          </w:p>
        </w:tc>
        <w:tc>
          <w:tcPr>
            <w:tcW w:w="1241" w:type="dxa"/>
            <w:shd w:val="clear" w:color="auto" w:fill="auto"/>
            <w:vAlign w:val="center"/>
          </w:tcPr>
          <w:p w14:paraId="441368BE">
            <w:pPr>
              <w:snapToGrid w:val="0"/>
              <w:jc w:val="center"/>
              <w:rPr>
                <w:rFonts w:hint="eastAsia" w:ascii="黑体" w:hAnsi="黑体" w:eastAsia="黑体" w:cs="黑体"/>
                <w:kern w:val="0"/>
              </w:rPr>
            </w:pPr>
            <w:r>
              <w:rPr>
                <w:rFonts w:hint="eastAsia"/>
                <w:sz w:val="18"/>
                <w:szCs w:val="18"/>
              </w:rPr>
              <w:t>平原</w:t>
            </w:r>
          </w:p>
        </w:tc>
        <w:tc>
          <w:tcPr>
            <w:tcW w:w="1629" w:type="dxa"/>
            <w:vMerge w:val="restart"/>
            <w:shd w:val="clear" w:color="auto" w:fill="auto"/>
            <w:vAlign w:val="center"/>
          </w:tcPr>
          <w:p w14:paraId="37A6220E">
            <w:pPr>
              <w:snapToGrid w:val="0"/>
              <w:jc w:val="center"/>
              <w:rPr>
                <w:rFonts w:hint="eastAsia" w:ascii="黑体" w:hAnsi="黑体" w:eastAsia="黑体" w:cs="黑体"/>
                <w:kern w:val="0"/>
              </w:rPr>
            </w:pPr>
            <w:r>
              <w:rPr>
                <w:rFonts w:hint="eastAsia"/>
                <w:sz w:val="18"/>
                <w:szCs w:val="18"/>
              </w:rPr>
              <w:t>≤0.10</w:t>
            </w:r>
          </w:p>
        </w:tc>
        <w:tc>
          <w:tcPr>
            <w:tcW w:w="2903" w:type="dxa"/>
            <w:shd w:val="clear" w:color="auto" w:fill="auto"/>
            <w:vAlign w:val="center"/>
          </w:tcPr>
          <w:p w14:paraId="7B75558A">
            <w:pPr>
              <w:snapToGrid w:val="0"/>
              <w:jc w:val="center"/>
              <w:rPr>
                <w:rFonts w:hint="eastAsia" w:ascii="黑体" w:hAnsi="黑体" w:cs="黑体"/>
                <w:kern w:val="0"/>
              </w:rPr>
            </w:pPr>
            <w:r>
              <w:rPr>
                <w:rFonts w:hint="eastAsia"/>
                <w:sz w:val="18"/>
                <w:szCs w:val="18"/>
              </w:rPr>
              <w:t>≤0.15</w:t>
            </w:r>
          </w:p>
        </w:tc>
        <w:tc>
          <w:tcPr>
            <w:tcW w:w="2282" w:type="dxa"/>
            <w:shd w:val="clear" w:color="auto" w:fill="auto"/>
            <w:vAlign w:val="center"/>
          </w:tcPr>
          <w:p w14:paraId="5F5F82E5">
            <w:pPr>
              <w:snapToGrid w:val="0"/>
              <w:jc w:val="center"/>
              <w:rPr>
                <w:rFonts w:hint="eastAsia" w:ascii="黑体" w:hAnsi="黑体" w:eastAsia="黑体" w:cs="黑体"/>
                <w:kern w:val="0"/>
              </w:rPr>
            </w:pPr>
            <w:r>
              <w:rPr>
                <w:rFonts w:hint="eastAsia"/>
                <w:sz w:val="18"/>
                <w:szCs w:val="18"/>
              </w:rPr>
              <w:t>≤0.20</w:t>
            </w:r>
          </w:p>
        </w:tc>
      </w:tr>
      <w:tr w14:paraId="69ED18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1" w:type="dxa"/>
            <w:vMerge w:val="continue"/>
            <w:shd w:val="clear" w:color="auto" w:fill="auto"/>
            <w:vAlign w:val="center"/>
          </w:tcPr>
          <w:p w14:paraId="6232CB6B">
            <w:pPr>
              <w:snapToGrid w:val="0"/>
              <w:jc w:val="center"/>
              <w:rPr>
                <w:rFonts w:hint="eastAsia" w:ascii="黑体" w:hAnsi="黑体" w:eastAsia="黑体" w:cs="黑体"/>
                <w:kern w:val="0"/>
              </w:rPr>
            </w:pPr>
          </w:p>
        </w:tc>
        <w:tc>
          <w:tcPr>
            <w:tcW w:w="1241" w:type="dxa"/>
            <w:shd w:val="clear" w:color="auto" w:fill="auto"/>
            <w:vAlign w:val="center"/>
          </w:tcPr>
          <w:p w14:paraId="51B2A083">
            <w:pPr>
              <w:snapToGrid w:val="0"/>
              <w:jc w:val="center"/>
              <w:rPr>
                <w:rFonts w:hint="eastAsia" w:ascii="黑体" w:hAnsi="黑体" w:eastAsia="黑体" w:cs="黑体"/>
                <w:kern w:val="0"/>
              </w:rPr>
            </w:pPr>
            <w:r>
              <w:rPr>
                <w:rFonts w:hint="eastAsia"/>
                <w:sz w:val="18"/>
                <w:szCs w:val="18"/>
              </w:rPr>
              <w:t>微丘</w:t>
            </w:r>
          </w:p>
        </w:tc>
        <w:tc>
          <w:tcPr>
            <w:tcW w:w="1629" w:type="dxa"/>
            <w:vMerge w:val="continue"/>
            <w:shd w:val="clear" w:color="auto" w:fill="auto"/>
          </w:tcPr>
          <w:p w14:paraId="4CC496DC">
            <w:pPr>
              <w:pStyle w:val="13"/>
              <w:widowControl/>
              <w:snapToGrid w:val="0"/>
              <w:spacing w:line="240" w:lineRule="auto"/>
              <w:ind w:firstLine="420"/>
              <w:jc w:val="center"/>
              <w:rPr>
                <w:rFonts w:hint="eastAsia" w:ascii="黑体" w:hAnsi="黑体" w:eastAsia="黑体" w:cs="黑体"/>
                <w:kern w:val="0"/>
              </w:rPr>
            </w:pPr>
          </w:p>
        </w:tc>
        <w:tc>
          <w:tcPr>
            <w:tcW w:w="2903" w:type="dxa"/>
            <w:shd w:val="clear" w:color="auto" w:fill="auto"/>
            <w:vAlign w:val="center"/>
          </w:tcPr>
          <w:p w14:paraId="2CDC4486">
            <w:pPr>
              <w:snapToGrid w:val="0"/>
              <w:jc w:val="center"/>
              <w:rPr>
                <w:rFonts w:hint="eastAsia" w:ascii="黑体" w:hAnsi="黑体" w:eastAsia="黑体" w:cs="黑体"/>
                <w:kern w:val="0"/>
              </w:rPr>
            </w:pPr>
            <w:r>
              <w:rPr>
                <w:rFonts w:hint="eastAsia"/>
                <w:sz w:val="18"/>
                <w:szCs w:val="18"/>
              </w:rPr>
              <w:t>≤0.25</w:t>
            </w:r>
          </w:p>
        </w:tc>
        <w:tc>
          <w:tcPr>
            <w:tcW w:w="2282" w:type="dxa"/>
            <w:shd w:val="clear" w:color="auto" w:fill="auto"/>
            <w:vAlign w:val="center"/>
          </w:tcPr>
          <w:p w14:paraId="193D90EA">
            <w:pPr>
              <w:snapToGrid w:val="0"/>
              <w:jc w:val="center"/>
              <w:rPr>
                <w:rFonts w:hint="eastAsia" w:ascii="黑体" w:hAnsi="黑体" w:eastAsia="黑体" w:cs="黑体"/>
                <w:kern w:val="0"/>
              </w:rPr>
            </w:pPr>
            <w:r>
              <w:rPr>
                <w:rFonts w:hint="eastAsia"/>
                <w:sz w:val="18"/>
                <w:szCs w:val="18"/>
              </w:rPr>
              <w:t>≤0.50</w:t>
            </w:r>
          </w:p>
        </w:tc>
      </w:tr>
      <w:tr w14:paraId="1944B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1" w:type="dxa"/>
            <w:vMerge w:val="continue"/>
            <w:shd w:val="clear" w:color="auto" w:fill="auto"/>
            <w:vAlign w:val="center"/>
          </w:tcPr>
          <w:p w14:paraId="47CD23FE">
            <w:pPr>
              <w:snapToGrid w:val="0"/>
              <w:jc w:val="center"/>
              <w:rPr>
                <w:rFonts w:hint="eastAsia" w:ascii="黑体" w:hAnsi="黑体" w:eastAsia="黑体" w:cs="黑体"/>
                <w:kern w:val="0"/>
              </w:rPr>
            </w:pPr>
          </w:p>
        </w:tc>
        <w:tc>
          <w:tcPr>
            <w:tcW w:w="1241" w:type="dxa"/>
            <w:shd w:val="clear" w:color="auto" w:fill="auto"/>
            <w:vAlign w:val="center"/>
          </w:tcPr>
          <w:p w14:paraId="23EAB08D">
            <w:pPr>
              <w:snapToGrid w:val="0"/>
              <w:jc w:val="center"/>
              <w:rPr>
                <w:rFonts w:hint="eastAsia" w:ascii="黑体" w:hAnsi="黑体" w:eastAsia="黑体" w:cs="黑体"/>
                <w:kern w:val="0"/>
              </w:rPr>
            </w:pPr>
            <w:r>
              <w:rPr>
                <w:rFonts w:hint="eastAsia"/>
                <w:sz w:val="18"/>
                <w:szCs w:val="18"/>
              </w:rPr>
              <w:t>重丘</w:t>
            </w:r>
          </w:p>
        </w:tc>
        <w:tc>
          <w:tcPr>
            <w:tcW w:w="1629" w:type="dxa"/>
            <w:vMerge w:val="continue"/>
            <w:shd w:val="clear" w:color="auto" w:fill="auto"/>
          </w:tcPr>
          <w:p w14:paraId="7D83CC90">
            <w:pPr>
              <w:pStyle w:val="13"/>
              <w:widowControl/>
              <w:snapToGrid w:val="0"/>
              <w:spacing w:line="240" w:lineRule="auto"/>
              <w:ind w:firstLine="420"/>
              <w:jc w:val="center"/>
              <w:rPr>
                <w:rFonts w:hint="eastAsia" w:ascii="黑体" w:hAnsi="黑体" w:eastAsia="黑体" w:cs="黑体"/>
                <w:kern w:val="0"/>
              </w:rPr>
            </w:pPr>
          </w:p>
        </w:tc>
        <w:tc>
          <w:tcPr>
            <w:tcW w:w="2903" w:type="dxa"/>
            <w:shd w:val="clear" w:color="auto" w:fill="auto"/>
            <w:vAlign w:val="center"/>
          </w:tcPr>
          <w:p w14:paraId="444BAB1F">
            <w:pPr>
              <w:snapToGrid w:val="0"/>
              <w:jc w:val="center"/>
              <w:rPr>
                <w:rFonts w:hint="eastAsia" w:ascii="黑体" w:hAnsi="黑体" w:eastAsia="黑体" w:cs="黑体"/>
                <w:kern w:val="0"/>
              </w:rPr>
            </w:pPr>
            <w:r>
              <w:rPr>
                <w:rFonts w:hint="eastAsia"/>
                <w:sz w:val="18"/>
                <w:szCs w:val="18"/>
              </w:rPr>
              <w:t>≤0.67</w:t>
            </w:r>
          </w:p>
        </w:tc>
        <w:tc>
          <w:tcPr>
            <w:tcW w:w="2282" w:type="dxa"/>
            <w:shd w:val="clear" w:color="auto" w:fill="auto"/>
            <w:vAlign w:val="center"/>
          </w:tcPr>
          <w:p w14:paraId="25F09303">
            <w:pPr>
              <w:snapToGrid w:val="0"/>
              <w:jc w:val="center"/>
              <w:rPr>
                <w:rFonts w:hint="eastAsia" w:ascii="黑体" w:hAnsi="黑体" w:eastAsia="黑体" w:cs="黑体"/>
                <w:kern w:val="0"/>
              </w:rPr>
            </w:pPr>
            <w:r>
              <w:rPr>
                <w:rFonts w:hint="eastAsia"/>
                <w:sz w:val="18"/>
                <w:szCs w:val="18"/>
              </w:rPr>
              <w:t>≤0.67</w:t>
            </w:r>
          </w:p>
        </w:tc>
      </w:tr>
      <w:tr w14:paraId="096732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1" w:type="dxa"/>
            <w:vMerge w:val="continue"/>
            <w:shd w:val="clear" w:color="auto" w:fill="auto"/>
            <w:vAlign w:val="center"/>
          </w:tcPr>
          <w:p w14:paraId="7B2AA977">
            <w:pPr>
              <w:snapToGrid w:val="0"/>
              <w:jc w:val="center"/>
              <w:rPr>
                <w:rFonts w:hint="eastAsia" w:ascii="黑体" w:hAnsi="黑体" w:eastAsia="黑体" w:cs="黑体"/>
                <w:kern w:val="0"/>
              </w:rPr>
            </w:pPr>
          </w:p>
        </w:tc>
        <w:tc>
          <w:tcPr>
            <w:tcW w:w="1241" w:type="dxa"/>
            <w:shd w:val="clear" w:color="auto" w:fill="auto"/>
            <w:vAlign w:val="center"/>
          </w:tcPr>
          <w:p w14:paraId="2EB4441A">
            <w:pPr>
              <w:snapToGrid w:val="0"/>
              <w:jc w:val="center"/>
              <w:rPr>
                <w:rFonts w:hint="eastAsia" w:ascii="黑体" w:hAnsi="黑体" w:eastAsia="黑体" w:cs="黑体"/>
                <w:kern w:val="0"/>
              </w:rPr>
            </w:pPr>
            <w:r>
              <w:rPr>
                <w:rFonts w:hint="eastAsia"/>
                <w:sz w:val="18"/>
                <w:szCs w:val="18"/>
              </w:rPr>
              <w:t>山岭</w:t>
            </w:r>
          </w:p>
        </w:tc>
        <w:tc>
          <w:tcPr>
            <w:tcW w:w="1629" w:type="dxa"/>
            <w:vMerge w:val="continue"/>
            <w:shd w:val="clear" w:color="auto" w:fill="auto"/>
          </w:tcPr>
          <w:p w14:paraId="54A55550">
            <w:pPr>
              <w:pStyle w:val="13"/>
              <w:widowControl/>
              <w:snapToGrid w:val="0"/>
              <w:spacing w:line="240" w:lineRule="auto"/>
              <w:ind w:firstLine="420"/>
              <w:jc w:val="center"/>
              <w:rPr>
                <w:rFonts w:hint="eastAsia" w:ascii="黑体" w:hAnsi="黑体" w:eastAsia="黑体" w:cs="黑体"/>
                <w:kern w:val="0"/>
              </w:rPr>
            </w:pPr>
          </w:p>
        </w:tc>
        <w:tc>
          <w:tcPr>
            <w:tcW w:w="2903" w:type="dxa"/>
            <w:shd w:val="clear" w:color="auto" w:fill="auto"/>
            <w:vAlign w:val="center"/>
          </w:tcPr>
          <w:p w14:paraId="65C6BCEB">
            <w:pPr>
              <w:snapToGrid w:val="0"/>
              <w:jc w:val="center"/>
              <w:rPr>
                <w:rFonts w:hint="eastAsia" w:ascii="黑体" w:hAnsi="黑体" w:eastAsia="黑体" w:cs="黑体"/>
                <w:kern w:val="0"/>
              </w:rPr>
            </w:pPr>
            <w:r>
              <w:rPr>
                <w:rFonts w:hint="eastAsia"/>
                <w:sz w:val="18"/>
                <w:szCs w:val="18"/>
              </w:rPr>
              <w:t>≤1.00</w:t>
            </w:r>
          </w:p>
        </w:tc>
        <w:tc>
          <w:tcPr>
            <w:tcW w:w="2282" w:type="dxa"/>
            <w:shd w:val="clear" w:color="auto" w:fill="auto"/>
            <w:vAlign w:val="center"/>
          </w:tcPr>
          <w:p w14:paraId="144A81EE">
            <w:pPr>
              <w:snapToGrid w:val="0"/>
              <w:jc w:val="center"/>
              <w:rPr>
                <w:rFonts w:hint="eastAsia" w:ascii="黑体" w:hAnsi="黑体" w:eastAsia="黑体" w:cs="黑体"/>
                <w:kern w:val="0"/>
              </w:rPr>
            </w:pPr>
            <w:r>
              <w:rPr>
                <w:rFonts w:hint="eastAsia"/>
                <w:sz w:val="18"/>
                <w:szCs w:val="18"/>
              </w:rPr>
              <w:t>≤2.00</w:t>
            </w:r>
          </w:p>
        </w:tc>
      </w:tr>
      <w:bookmarkEnd w:id="75"/>
    </w:tbl>
    <w:p w14:paraId="571948B2">
      <w:pPr>
        <w:pStyle w:val="106"/>
        <w:spacing w:before="312" w:after="312"/>
        <w:rPr>
          <w:rFonts w:hint="eastAsia"/>
        </w:rPr>
      </w:pPr>
      <w:bookmarkStart w:id="80" w:name="_Toc21609"/>
      <w:bookmarkStart w:id="81" w:name="_Toc202367752"/>
      <w:bookmarkStart w:id="82" w:name="_Toc11583"/>
      <w:bookmarkStart w:id="83" w:name="_Toc202366600"/>
      <w:r>
        <w:rPr>
          <w:rFonts w:hint="eastAsia"/>
        </w:rPr>
        <w:t>航摄计划与设计</w:t>
      </w:r>
      <w:bookmarkEnd w:id="80"/>
      <w:bookmarkEnd w:id="81"/>
      <w:bookmarkEnd w:id="82"/>
      <w:bookmarkEnd w:id="83"/>
    </w:p>
    <w:p w14:paraId="0006C104">
      <w:pPr>
        <w:pStyle w:val="107"/>
        <w:spacing w:before="156" w:after="156"/>
      </w:pPr>
      <w:bookmarkStart w:id="84" w:name="_Toc31585"/>
      <w:bookmarkStart w:id="85" w:name="_Toc4878"/>
      <w:bookmarkStart w:id="86" w:name="_Toc202367753"/>
      <w:bookmarkStart w:id="87" w:name="_Toc1006"/>
      <w:bookmarkStart w:id="88" w:name="_Toc31300"/>
      <w:r>
        <w:rPr>
          <w:rFonts w:hint="eastAsia"/>
        </w:rPr>
        <w:t>资料收集和踏勘</w:t>
      </w:r>
      <w:bookmarkEnd w:id="84"/>
      <w:bookmarkEnd w:id="85"/>
      <w:bookmarkEnd w:id="86"/>
    </w:p>
    <w:p w14:paraId="1A1F7630">
      <w:pPr>
        <w:pStyle w:val="58"/>
        <w:ind w:firstLine="420"/>
        <w:rPr>
          <w:rFonts w:hint="eastAsia"/>
          <w:shd w:val="clear" w:color="auto" w:fill="FFFFFF"/>
        </w:rPr>
      </w:pPr>
      <w:r>
        <w:rPr>
          <w:rFonts w:hint="eastAsia"/>
          <w:shd w:val="clear" w:color="auto" w:fill="FFFFFF"/>
        </w:rPr>
        <w:t>资料收集和踏勘应包括下列内容：</w:t>
      </w:r>
    </w:p>
    <w:p w14:paraId="1E275C98">
      <w:pPr>
        <w:numPr>
          <w:ilvl w:val="0"/>
          <w:numId w:val="35"/>
        </w:numPr>
        <w:adjustRightInd/>
        <w:spacing w:line="240" w:lineRule="auto"/>
        <w:ind w:left="840" w:leftChars="200" w:hanging="420" w:hangingChars="200"/>
      </w:pPr>
      <w:r>
        <w:rPr>
          <w:rFonts w:hint="eastAsia" w:ascii="宋体" w:hAnsi="宋体" w:cs="Arial"/>
          <w:shd w:val="clear" w:color="auto" w:fill="FFFFFF"/>
        </w:rPr>
        <w:t>公路无人机倾斜摄影测量前应收集公路工程路线方案，测区范围；</w:t>
      </w:r>
    </w:p>
    <w:p w14:paraId="6717F827">
      <w:pPr>
        <w:numPr>
          <w:ilvl w:val="0"/>
          <w:numId w:val="35"/>
        </w:numPr>
        <w:adjustRightInd/>
        <w:spacing w:line="240" w:lineRule="auto"/>
        <w:ind w:left="840" w:leftChars="200" w:hanging="420" w:hangingChars="200"/>
        <w:rPr>
          <w:rFonts w:hint="eastAsia" w:ascii="宋体" w:hAnsi="宋体" w:cs="Arial"/>
          <w:shd w:val="clear" w:color="auto" w:fill="FFFFFF"/>
        </w:rPr>
      </w:pPr>
      <w:r>
        <w:rPr>
          <w:rFonts w:hint="eastAsia" w:ascii="宋体" w:hAnsi="宋体" w:cs="Arial"/>
          <w:shd w:val="clear" w:color="auto" w:fill="FFFFFF"/>
        </w:rPr>
        <w:t>应了解测区空域管制要求，空域申请或空域报备办理流程规定；</w:t>
      </w:r>
    </w:p>
    <w:p w14:paraId="1D97DBD8">
      <w:pPr>
        <w:numPr>
          <w:ilvl w:val="0"/>
          <w:numId w:val="35"/>
        </w:numPr>
        <w:adjustRightInd/>
        <w:spacing w:line="240" w:lineRule="auto"/>
        <w:ind w:left="840" w:leftChars="200" w:hanging="420" w:hangingChars="200"/>
        <w:rPr>
          <w:rFonts w:hint="eastAsia" w:ascii="宋体" w:hAnsi="宋体" w:cs="Arial"/>
          <w:shd w:val="clear" w:color="auto" w:fill="FFFFFF"/>
        </w:rPr>
      </w:pPr>
      <w:r>
        <w:rPr>
          <w:rFonts w:hint="eastAsia" w:ascii="宋体" w:hAnsi="宋体" w:cs="Arial"/>
          <w:shd w:val="clear" w:color="auto" w:fill="FFFFFF"/>
        </w:rPr>
        <w:t>应收集沿线既有平面控制点和高程控制点资料，对既有控制点的可利用情况进行踏勘；</w:t>
      </w:r>
    </w:p>
    <w:p w14:paraId="65D9A19E">
      <w:pPr>
        <w:numPr>
          <w:ilvl w:val="0"/>
          <w:numId w:val="35"/>
        </w:numPr>
        <w:adjustRightInd/>
        <w:spacing w:line="240" w:lineRule="auto"/>
        <w:ind w:left="840" w:leftChars="200" w:hanging="420" w:hangingChars="200"/>
        <w:rPr>
          <w:rFonts w:hint="eastAsia" w:ascii="宋体" w:hAnsi="宋体" w:cs="Arial"/>
          <w:shd w:val="clear" w:color="auto" w:fill="FFFFFF"/>
        </w:rPr>
      </w:pPr>
      <w:r>
        <w:rPr>
          <w:rFonts w:hint="eastAsia" w:ascii="宋体" w:hAnsi="宋体" w:cs="Arial"/>
          <w:shd w:val="clear" w:color="auto" w:fill="FFFFFF"/>
        </w:rPr>
        <w:t>应收集沿线既有数字地形图、数字影像图以及其他可利用的相关成果资料，对收集的成果资料进行分析；</w:t>
      </w:r>
    </w:p>
    <w:p w14:paraId="691A146B">
      <w:pPr>
        <w:numPr>
          <w:ilvl w:val="0"/>
          <w:numId w:val="35"/>
        </w:numPr>
        <w:adjustRightInd/>
        <w:spacing w:line="240" w:lineRule="auto"/>
        <w:ind w:left="840" w:leftChars="200" w:hanging="420" w:hangingChars="200"/>
        <w:rPr>
          <w:rFonts w:hint="eastAsia" w:ascii="宋体" w:hAnsi="宋体" w:cs="Arial"/>
          <w:shd w:val="clear" w:color="auto" w:fill="FFFFFF"/>
        </w:rPr>
      </w:pPr>
      <w:r>
        <w:rPr>
          <w:rFonts w:hint="eastAsia" w:ascii="宋体" w:hAnsi="宋体" w:cs="Arial"/>
          <w:shd w:val="clear" w:color="auto" w:fill="FFFFFF"/>
        </w:rPr>
        <w:t>应现场踏勘，了解测区内气象条件、交通条件、建（构）筑物高度、机场、军事区域等，初步制定飞行计划、起降场地、安全保障措施等；</w:t>
      </w:r>
    </w:p>
    <w:p w14:paraId="288E4DE6">
      <w:pPr>
        <w:numPr>
          <w:ilvl w:val="0"/>
          <w:numId w:val="35"/>
        </w:numPr>
        <w:adjustRightInd/>
        <w:spacing w:line="240" w:lineRule="auto"/>
        <w:ind w:left="840" w:leftChars="200" w:hanging="420" w:hangingChars="200"/>
        <w:rPr>
          <w:rFonts w:hint="eastAsia" w:ascii="宋体" w:hAnsi="宋体" w:cs="Arial"/>
          <w:shd w:val="clear" w:color="auto" w:fill="FFFFFF"/>
        </w:rPr>
      </w:pPr>
      <w:r>
        <w:rPr>
          <w:rFonts w:hint="eastAsia" w:ascii="宋体" w:hAnsi="宋体" w:cs="Arial"/>
          <w:shd w:val="clear" w:color="auto" w:fill="FFFFFF"/>
        </w:rPr>
        <w:t>应对搜集到的资料做详尽的分析检查。</w:t>
      </w:r>
    </w:p>
    <w:p w14:paraId="764F4226">
      <w:pPr>
        <w:pStyle w:val="107"/>
        <w:spacing w:before="156" w:after="156"/>
        <w:rPr>
          <w:b/>
          <w:bCs/>
        </w:rPr>
      </w:pPr>
      <w:bookmarkStart w:id="89" w:name="_Toc13952"/>
      <w:bookmarkStart w:id="90" w:name="_Toc13638"/>
      <w:bookmarkStart w:id="91" w:name="_Toc202367754"/>
      <w:r>
        <w:rPr>
          <w:rFonts w:hint="eastAsia"/>
        </w:rPr>
        <w:t>作业前准备</w:t>
      </w:r>
      <w:bookmarkEnd w:id="89"/>
      <w:bookmarkEnd w:id="90"/>
      <w:bookmarkEnd w:id="91"/>
    </w:p>
    <w:p w14:paraId="7B45BD34">
      <w:pPr>
        <w:pStyle w:val="58"/>
        <w:ind w:firstLine="420"/>
        <w:rPr>
          <w:rFonts w:hint="eastAsia"/>
          <w:shd w:val="clear" w:color="auto" w:fill="FFFFFF"/>
        </w:rPr>
      </w:pPr>
      <w:r>
        <w:rPr>
          <w:rFonts w:hint="eastAsia"/>
          <w:shd w:val="clear" w:color="auto" w:fill="FFFFFF"/>
        </w:rPr>
        <w:t>作业前准备应包括下列内容：</w:t>
      </w:r>
    </w:p>
    <w:p w14:paraId="59A9A496">
      <w:pPr>
        <w:numPr>
          <w:ilvl w:val="0"/>
          <w:numId w:val="36"/>
        </w:numPr>
        <w:adjustRightInd/>
        <w:spacing w:line="240" w:lineRule="auto"/>
        <w:ind w:left="840" w:leftChars="200" w:hanging="420" w:hangingChars="200"/>
        <w:rPr>
          <w:rFonts w:hint="eastAsia" w:ascii="宋体" w:hAnsi="宋体" w:cs="Arial"/>
          <w:shd w:val="clear" w:color="auto" w:fill="FFFFFF"/>
        </w:rPr>
      </w:pPr>
      <w:r>
        <w:rPr>
          <w:rFonts w:hint="eastAsia" w:ascii="宋体" w:hAnsi="宋体" w:cs="Arial"/>
          <w:shd w:val="clear" w:color="auto" w:fill="FFFFFF"/>
        </w:rPr>
        <w:t>倾斜数字航摄仪、测量所使用的仪器设备应按有关技术规定进行检定，并在检定的有效期内使用；</w:t>
      </w:r>
    </w:p>
    <w:p w14:paraId="5C1C0733">
      <w:pPr>
        <w:numPr>
          <w:ilvl w:val="0"/>
          <w:numId w:val="36"/>
        </w:numPr>
        <w:adjustRightInd/>
        <w:spacing w:line="240" w:lineRule="auto"/>
        <w:ind w:left="840" w:leftChars="200" w:hanging="420" w:hangingChars="200"/>
        <w:rPr>
          <w:rFonts w:hint="eastAsia" w:ascii="宋体" w:hAnsi="宋体" w:cs="Arial"/>
          <w:shd w:val="clear" w:color="auto" w:fill="FFFFFF"/>
        </w:rPr>
      </w:pPr>
      <w:r>
        <w:rPr>
          <w:rFonts w:hint="eastAsia" w:ascii="宋体" w:hAnsi="宋体" w:cs="Arial"/>
          <w:shd w:val="clear" w:color="auto" w:fill="FFFFFF"/>
        </w:rPr>
        <w:t>倾斜数字航摄仪经过大修或在使用和运输过程中产生剧烈震动后应进行检定；</w:t>
      </w:r>
    </w:p>
    <w:p w14:paraId="3A4D2145">
      <w:pPr>
        <w:numPr>
          <w:ilvl w:val="0"/>
          <w:numId w:val="36"/>
        </w:numPr>
        <w:adjustRightInd/>
        <w:spacing w:line="240" w:lineRule="auto"/>
        <w:ind w:left="840" w:leftChars="200" w:hanging="420" w:hangingChars="200"/>
        <w:rPr>
          <w:rFonts w:hint="eastAsia" w:ascii="宋体" w:hAnsi="宋体" w:cs="Arial"/>
          <w:shd w:val="clear" w:color="auto" w:fill="FFFFFF"/>
        </w:rPr>
      </w:pPr>
      <w:r>
        <w:rPr>
          <w:rFonts w:hint="eastAsia" w:ascii="宋体" w:hAnsi="宋体" w:cs="Arial"/>
          <w:shd w:val="clear" w:color="auto" w:fill="FFFFFF"/>
        </w:rPr>
        <w:t>无人机作业人员应具备操控执照；</w:t>
      </w:r>
    </w:p>
    <w:p w14:paraId="3C022391">
      <w:pPr>
        <w:numPr>
          <w:ilvl w:val="0"/>
          <w:numId w:val="36"/>
        </w:numPr>
        <w:adjustRightInd/>
        <w:spacing w:line="240" w:lineRule="auto"/>
        <w:ind w:left="840" w:leftChars="200" w:hanging="420" w:hangingChars="200"/>
        <w:rPr>
          <w:rFonts w:hint="eastAsia" w:ascii="宋体" w:hAnsi="宋体" w:cs="Arial"/>
          <w:shd w:val="clear" w:color="auto" w:fill="FFFFFF"/>
        </w:rPr>
      </w:pPr>
      <w:r>
        <w:rPr>
          <w:rFonts w:hint="eastAsia" w:ascii="宋体" w:hAnsi="宋体" w:cs="Arial"/>
          <w:shd w:val="clear" w:color="auto" w:fill="FFFFFF"/>
        </w:rPr>
        <w:t>无人机飞行应符合国家或测区当地相关法律法规要求，航飞前应取得相关部门许可；</w:t>
      </w:r>
    </w:p>
    <w:p w14:paraId="391B40CD">
      <w:pPr>
        <w:numPr>
          <w:ilvl w:val="0"/>
          <w:numId w:val="36"/>
        </w:numPr>
        <w:adjustRightInd/>
        <w:spacing w:line="240" w:lineRule="auto"/>
        <w:ind w:left="840" w:leftChars="200" w:hanging="420" w:hangingChars="200"/>
        <w:rPr>
          <w:rFonts w:hint="eastAsia" w:ascii="宋体" w:hAnsi="宋体" w:cs="Arial"/>
          <w:shd w:val="clear" w:color="auto" w:fill="FFFFFF"/>
        </w:rPr>
      </w:pPr>
      <w:r>
        <w:rPr>
          <w:rFonts w:hint="eastAsia" w:ascii="宋体" w:hAnsi="宋体" w:cs="Arial"/>
          <w:shd w:val="clear" w:color="auto" w:fill="FFFFFF"/>
        </w:rPr>
        <w:t>应根据资料收集和踏勘情况，编写倾斜摄影测量技术设计书，针对可能出现的紧急情况制定应急预案。</w:t>
      </w:r>
    </w:p>
    <w:bookmarkEnd w:id="87"/>
    <w:p w14:paraId="6591CB1E">
      <w:pPr>
        <w:pStyle w:val="107"/>
        <w:spacing w:before="156" w:after="156"/>
        <w:rPr>
          <w:rFonts w:hint="eastAsia"/>
          <w:b/>
          <w:bCs/>
        </w:rPr>
      </w:pPr>
      <w:bookmarkStart w:id="92" w:name="_Toc7508"/>
      <w:bookmarkStart w:id="93" w:name="_Toc202367755"/>
      <w:r>
        <w:rPr>
          <w:rFonts w:hint="eastAsia"/>
        </w:rPr>
        <w:t>航摄计划</w:t>
      </w:r>
      <w:bookmarkEnd w:id="88"/>
      <w:bookmarkEnd w:id="92"/>
      <w:bookmarkEnd w:id="93"/>
    </w:p>
    <w:p w14:paraId="252A2527">
      <w:pPr>
        <w:pStyle w:val="58"/>
        <w:ind w:firstLine="420"/>
        <w:rPr>
          <w:rFonts w:hint="eastAsia"/>
          <w:shd w:val="clear" w:color="auto" w:fill="FFFFFF"/>
        </w:rPr>
      </w:pPr>
      <w:r>
        <w:rPr>
          <w:rFonts w:hint="eastAsia"/>
          <w:shd w:val="clear" w:color="auto" w:fill="FFFFFF"/>
        </w:rPr>
        <w:t>航摄计划的制定应包括下列内容：</w:t>
      </w:r>
    </w:p>
    <w:p w14:paraId="5CE0082E">
      <w:pPr>
        <w:numPr>
          <w:ilvl w:val="0"/>
          <w:numId w:val="37"/>
        </w:numPr>
        <w:adjustRightInd/>
        <w:spacing w:line="240" w:lineRule="auto"/>
        <w:ind w:left="840" w:leftChars="200" w:hanging="420" w:hangingChars="200"/>
        <w:rPr>
          <w:rFonts w:hint="eastAsia" w:ascii="宋体" w:hAnsi="宋体" w:cs="Arial"/>
          <w:shd w:val="clear" w:color="auto" w:fill="FFFFFF"/>
        </w:rPr>
      </w:pPr>
      <w:r>
        <w:rPr>
          <w:rFonts w:hint="eastAsia" w:ascii="宋体" w:hAnsi="宋体" w:cs="Arial"/>
          <w:shd w:val="clear" w:color="auto" w:fill="FFFFFF"/>
        </w:rPr>
        <w:t>航摄时间、气象条件；</w:t>
      </w:r>
    </w:p>
    <w:p w14:paraId="19A6C3B3">
      <w:pPr>
        <w:numPr>
          <w:ilvl w:val="0"/>
          <w:numId w:val="37"/>
        </w:numPr>
        <w:adjustRightInd/>
        <w:spacing w:line="240" w:lineRule="auto"/>
        <w:ind w:left="840" w:leftChars="200" w:hanging="420" w:hangingChars="200"/>
        <w:rPr>
          <w:rFonts w:hint="eastAsia" w:ascii="宋体" w:hAnsi="宋体" w:cs="Arial"/>
          <w:shd w:val="clear" w:color="auto" w:fill="FFFFFF"/>
        </w:rPr>
      </w:pPr>
      <w:r>
        <w:rPr>
          <w:rFonts w:hint="eastAsia" w:ascii="宋体" w:hAnsi="宋体" w:cs="Arial"/>
          <w:shd w:val="clear" w:color="auto" w:fill="FFFFFF"/>
        </w:rPr>
        <w:t>航摄范围、地物地貌特征；</w:t>
      </w:r>
    </w:p>
    <w:p w14:paraId="2DAE6E97">
      <w:pPr>
        <w:numPr>
          <w:ilvl w:val="0"/>
          <w:numId w:val="37"/>
        </w:numPr>
        <w:adjustRightInd/>
        <w:spacing w:line="240" w:lineRule="auto"/>
        <w:ind w:left="840" w:leftChars="200" w:hanging="420" w:hangingChars="200"/>
        <w:rPr>
          <w:rFonts w:hint="eastAsia" w:ascii="宋体" w:hAnsi="宋体" w:cs="Arial"/>
          <w:shd w:val="clear" w:color="auto" w:fill="FFFFFF"/>
        </w:rPr>
      </w:pPr>
      <w:r>
        <w:rPr>
          <w:rFonts w:hint="eastAsia" w:ascii="宋体" w:hAnsi="宋体" w:cs="Arial"/>
          <w:shd w:val="clear" w:color="auto" w:fill="FFFFFF"/>
        </w:rPr>
        <w:t>无人机类型、技术参数；</w:t>
      </w:r>
    </w:p>
    <w:p w14:paraId="17D5520D">
      <w:pPr>
        <w:numPr>
          <w:ilvl w:val="0"/>
          <w:numId w:val="37"/>
        </w:numPr>
        <w:adjustRightInd/>
        <w:spacing w:line="240" w:lineRule="auto"/>
        <w:ind w:left="840" w:leftChars="200" w:hanging="420" w:hangingChars="200"/>
      </w:pPr>
      <w:r>
        <w:rPr>
          <w:rFonts w:hint="eastAsia" w:ascii="宋体" w:hAnsi="宋体" w:cs="Arial"/>
          <w:shd w:val="clear" w:color="auto" w:fill="FFFFFF"/>
        </w:rPr>
        <w:t>航摄仪型号、技术参数；</w:t>
      </w:r>
    </w:p>
    <w:p w14:paraId="6DB9833A">
      <w:pPr>
        <w:numPr>
          <w:ilvl w:val="0"/>
          <w:numId w:val="37"/>
        </w:numPr>
        <w:adjustRightInd/>
        <w:spacing w:line="240" w:lineRule="auto"/>
        <w:ind w:left="840" w:leftChars="200" w:hanging="420" w:hangingChars="200"/>
        <w:rPr>
          <w:rFonts w:hint="eastAsia" w:ascii="宋体" w:hAnsi="宋体" w:cs="Arial"/>
          <w:shd w:val="clear" w:color="auto" w:fill="FFFFFF"/>
        </w:rPr>
      </w:pPr>
      <w:r>
        <w:rPr>
          <w:rFonts w:hint="eastAsia" w:ascii="宋体" w:hAnsi="宋体" w:cs="Arial"/>
          <w:shd w:val="clear" w:color="auto" w:fill="FFFFFF"/>
        </w:rPr>
        <w:t>影像地面分辨率、航线敷设、航向重叠度、旁向重叠度；</w:t>
      </w:r>
    </w:p>
    <w:p w14:paraId="00EC455B">
      <w:pPr>
        <w:numPr>
          <w:ilvl w:val="0"/>
          <w:numId w:val="37"/>
        </w:numPr>
        <w:adjustRightInd/>
        <w:spacing w:line="240" w:lineRule="auto"/>
        <w:ind w:left="840" w:leftChars="200" w:hanging="420" w:hangingChars="200"/>
        <w:rPr>
          <w:rFonts w:hint="eastAsia" w:ascii="宋体" w:hAnsi="宋体" w:cs="Arial"/>
          <w:shd w:val="clear" w:color="auto" w:fill="FFFFFF"/>
        </w:rPr>
      </w:pPr>
      <w:r>
        <w:rPr>
          <w:rFonts w:hint="eastAsia" w:ascii="宋体" w:hAnsi="宋体" w:cs="Arial"/>
          <w:shd w:val="clear" w:color="auto" w:fill="FFFFFF"/>
        </w:rPr>
        <w:t>提交的航摄成果、形式及数量等；</w:t>
      </w:r>
    </w:p>
    <w:p w14:paraId="032D5C26">
      <w:pPr>
        <w:numPr>
          <w:ilvl w:val="0"/>
          <w:numId w:val="37"/>
        </w:numPr>
        <w:adjustRightInd/>
        <w:spacing w:line="240" w:lineRule="auto"/>
        <w:ind w:left="840" w:leftChars="200" w:hanging="420" w:hangingChars="200"/>
      </w:pPr>
      <w:r>
        <w:rPr>
          <w:rFonts w:hint="eastAsia" w:ascii="宋体" w:hAnsi="宋体" w:cs="Arial"/>
          <w:shd w:val="clear" w:color="auto" w:fill="FFFFFF"/>
        </w:rPr>
        <w:t>安全保障措施和应急预案。</w:t>
      </w:r>
    </w:p>
    <w:p w14:paraId="7E34D819">
      <w:pPr>
        <w:pStyle w:val="107"/>
        <w:spacing w:before="156" w:after="156"/>
        <w:rPr>
          <w:rFonts w:hint="eastAsia"/>
          <w:b/>
          <w:bCs/>
        </w:rPr>
      </w:pPr>
      <w:bookmarkStart w:id="94" w:name="_Toc24775"/>
      <w:bookmarkStart w:id="95" w:name="_Toc202367756"/>
      <w:bookmarkStart w:id="96" w:name="_Toc32119"/>
      <w:r>
        <w:rPr>
          <w:rFonts w:hint="eastAsia"/>
        </w:rPr>
        <w:t>航摄范围</w:t>
      </w:r>
      <w:bookmarkEnd w:id="94"/>
      <w:bookmarkEnd w:id="95"/>
      <w:bookmarkEnd w:id="96"/>
    </w:p>
    <w:p w14:paraId="4C53288F">
      <w:pPr>
        <w:pStyle w:val="58"/>
        <w:ind w:firstLine="420"/>
      </w:pPr>
      <w:r>
        <w:rPr>
          <w:rFonts w:hint="eastAsia"/>
          <w:shd w:val="clear" w:color="auto" w:fill="FFFFFF"/>
        </w:rPr>
        <w:t>航摄范围应根据公路工程设计、施工、运营阶段的需求确定，覆盖公路工程红线范围，宜符合下列规定：</w:t>
      </w:r>
    </w:p>
    <w:p w14:paraId="2D47CFA4">
      <w:pPr>
        <w:pStyle w:val="176"/>
        <w:rPr>
          <w:shd w:val="clear" w:color="auto" w:fill="FFFFFF"/>
        </w:rPr>
      </w:pPr>
      <w:r>
        <w:rPr>
          <w:rFonts w:hint="eastAsia"/>
          <w:shd w:val="clear" w:color="auto" w:fill="FFFFFF"/>
        </w:rPr>
        <w:t>路线方案中心线两侧采集的宽度宜符合表3的规定。</w:t>
      </w:r>
    </w:p>
    <w:p w14:paraId="3C1BB2FD">
      <w:pPr>
        <w:pStyle w:val="176"/>
        <w:numPr>
          <w:ilvl w:val="0"/>
          <w:numId w:val="0"/>
        </w:numPr>
        <w:ind w:left="851" w:hanging="426"/>
        <w:rPr>
          <w:shd w:val="clear" w:color="auto" w:fill="FFFFFF"/>
        </w:rPr>
      </w:pPr>
    </w:p>
    <w:p w14:paraId="6FDC5A8D">
      <w:pPr>
        <w:pStyle w:val="176"/>
        <w:numPr>
          <w:ilvl w:val="0"/>
          <w:numId w:val="0"/>
        </w:numPr>
        <w:ind w:left="851" w:hanging="426"/>
        <w:rPr>
          <w:shd w:val="clear" w:color="auto" w:fill="FFFFFF"/>
        </w:rPr>
      </w:pPr>
    </w:p>
    <w:p w14:paraId="55C09621">
      <w:pPr>
        <w:pStyle w:val="176"/>
        <w:numPr>
          <w:ilvl w:val="0"/>
          <w:numId w:val="0"/>
        </w:numPr>
        <w:ind w:left="851" w:hanging="426"/>
        <w:rPr>
          <w:rFonts w:hint="eastAsia"/>
          <w:shd w:val="clear" w:color="auto" w:fill="FFFFFF"/>
        </w:rPr>
      </w:pPr>
    </w:p>
    <w:p w14:paraId="36F58A50">
      <w:pPr>
        <w:pStyle w:val="114"/>
        <w:spacing w:before="156" w:after="156"/>
      </w:pPr>
      <w:r>
        <w:rPr>
          <w:rFonts w:hint="eastAsia"/>
        </w:rPr>
        <w:t>倾斜摄影数据采集范围</w:t>
      </w:r>
    </w:p>
    <w:tbl>
      <w:tblPr>
        <w:tblStyle w:val="28"/>
        <w:tblW w:w="91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838"/>
        <w:gridCol w:w="2130"/>
        <w:gridCol w:w="1882"/>
      </w:tblGrid>
      <w:tr w14:paraId="79EF25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Merge w:val="restart"/>
            <w:vAlign w:val="center"/>
          </w:tcPr>
          <w:p w14:paraId="04C800B3">
            <w:pPr>
              <w:pStyle w:val="14"/>
              <w:snapToGrid w:val="0"/>
              <w:spacing w:line="240" w:lineRule="auto"/>
              <w:ind w:left="0" w:firstLine="0" w:firstLineChars="0"/>
              <w:jc w:val="center"/>
              <w:rPr>
                <w:rFonts w:ascii="宋体" w:hAnsi="宋体" w:eastAsia="宋体" w:cs="宋体"/>
                <w:bCs/>
                <w:sz w:val="18"/>
                <w:szCs w:val="18"/>
              </w:rPr>
            </w:pPr>
            <w:r>
              <w:rPr>
                <w:rFonts w:ascii="宋体" w:hAnsi="宋体" w:eastAsia="宋体" w:cs="宋体"/>
                <w:bCs/>
                <w:sz w:val="18"/>
                <w:szCs w:val="18"/>
              </w:rPr>
              <w:t>公路类型</w:t>
            </w:r>
          </w:p>
        </w:tc>
        <w:tc>
          <w:tcPr>
            <w:tcW w:w="3968" w:type="dxa"/>
            <w:gridSpan w:val="2"/>
            <w:vAlign w:val="center"/>
          </w:tcPr>
          <w:p w14:paraId="07CF7A25">
            <w:pPr>
              <w:pStyle w:val="14"/>
              <w:snapToGrid w:val="0"/>
              <w:spacing w:line="240" w:lineRule="auto"/>
              <w:ind w:left="0" w:firstLine="0" w:firstLineChars="0"/>
              <w:jc w:val="center"/>
              <w:rPr>
                <w:rFonts w:ascii="宋体" w:hAnsi="宋体" w:eastAsia="宋体" w:cs="宋体"/>
                <w:bCs/>
                <w:sz w:val="18"/>
                <w:szCs w:val="18"/>
              </w:rPr>
            </w:pPr>
            <w:r>
              <w:rPr>
                <w:rFonts w:ascii="宋体" w:hAnsi="宋体" w:eastAsia="宋体" w:cs="宋体"/>
                <w:bCs/>
                <w:sz w:val="18"/>
                <w:szCs w:val="18"/>
              </w:rPr>
              <w:t>设计阶段</w:t>
            </w:r>
          </w:p>
        </w:tc>
        <w:tc>
          <w:tcPr>
            <w:tcW w:w="1882" w:type="dxa"/>
            <w:vMerge w:val="restart"/>
            <w:vAlign w:val="center"/>
          </w:tcPr>
          <w:p w14:paraId="3D8D89E0">
            <w:pPr>
              <w:pStyle w:val="14"/>
              <w:snapToGrid w:val="0"/>
              <w:spacing w:line="240" w:lineRule="auto"/>
              <w:ind w:left="0" w:firstLine="0" w:firstLineChars="0"/>
              <w:jc w:val="center"/>
              <w:rPr>
                <w:rFonts w:ascii="宋体" w:hAnsi="宋体" w:eastAsia="宋体" w:cs="宋体"/>
                <w:bCs/>
                <w:sz w:val="18"/>
                <w:szCs w:val="18"/>
              </w:rPr>
            </w:pPr>
            <w:r>
              <w:rPr>
                <w:rFonts w:ascii="宋体" w:hAnsi="宋体" w:eastAsia="宋体" w:cs="宋体"/>
                <w:bCs/>
                <w:sz w:val="18"/>
                <w:szCs w:val="18"/>
              </w:rPr>
              <w:t>施工/运营阶段</w:t>
            </w:r>
          </w:p>
        </w:tc>
      </w:tr>
      <w:tr w14:paraId="1429E0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Merge w:val="continue"/>
            <w:vAlign w:val="center"/>
          </w:tcPr>
          <w:p w14:paraId="6672F2A9">
            <w:pPr>
              <w:pStyle w:val="14"/>
              <w:snapToGrid w:val="0"/>
              <w:spacing w:line="240" w:lineRule="auto"/>
              <w:ind w:left="0" w:firstLine="0" w:firstLineChars="0"/>
              <w:jc w:val="center"/>
              <w:rPr>
                <w:rFonts w:ascii="宋体" w:hAnsi="宋体" w:eastAsia="宋体" w:cs="宋体"/>
                <w:bCs/>
                <w:sz w:val="18"/>
                <w:szCs w:val="18"/>
              </w:rPr>
            </w:pPr>
          </w:p>
        </w:tc>
        <w:tc>
          <w:tcPr>
            <w:tcW w:w="1838" w:type="dxa"/>
            <w:vAlign w:val="center"/>
          </w:tcPr>
          <w:p w14:paraId="62D43534">
            <w:pPr>
              <w:pStyle w:val="14"/>
              <w:snapToGrid w:val="0"/>
              <w:spacing w:line="240" w:lineRule="auto"/>
              <w:ind w:left="0" w:firstLine="0" w:firstLineChars="0"/>
              <w:jc w:val="center"/>
              <w:rPr>
                <w:rFonts w:ascii="宋体" w:hAnsi="宋体" w:eastAsia="宋体" w:cs="宋体"/>
                <w:bCs/>
                <w:sz w:val="18"/>
                <w:szCs w:val="18"/>
              </w:rPr>
            </w:pPr>
            <w:r>
              <w:rPr>
                <w:rFonts w:ascii="宋体" w:hAnsi="宋体" w:eastAsia="宋体" w:cs="宋体"/>
                <w:bCs/>
                <w:sz w:val="18"/>
                <w:szCs w:val="18"/>
              </w:rPr>
              <w:t>新建、分离式扩建</w:t>
            </w:r>
          </w:p>
        </w:tc>
        <w:tc>
          <w:tcPr>
            <w:tcW w:w="2130" w:type="dxa"/>
            <w:vAlign w:val="center"/>
          </w:tcPr>
          <w:p w14:paraId="0209F6BE">
            <w:pPr>
              <w:pStyle w:val="14"/>
              <w:snapToGrid w:val="0"/>
              <w:spacing w:line="240" w:lineRule="auto"/>
              <w:ind w:left="0" w:firstLine="0" w:firstLineChars="0"/>
              <w:jc w:val="center"/>
              <w:rPr>
                <w:rFonts w:ascii="宋体" w:hAnsi="宋体" w:eastAsia="宋体" w:cs="宋体"/>
                <w:bCs/>
                <w:sz w:val="18"/>
                <w:szCs w:val="18"/>
              </w:rPr>
            </w:pPr>
            <w:r>
              <w:rPr>
                <w:rFonts w:ascii="宋体" w:hAnsi="宋体" w:eastAsia="宋体" w:cs="宋体"/>
                <w:bCs/>
                <w:sz w:val="18"/>
                <w:szCs w:val="18"/>
              </w:rPr>
              <w:t>直接拼宽扩建</w:t>
            </w:r>
          </w:p>
        </w:tc>
        <w:tc>
          <w:tcPr>
            <w:tcW w:w="1882" w:type="dxa"/>
            <w:vMerge w:val="continue"/>
            <w:vAlign w:val="center"/>
          </w:tcPr>
          <w:p w14:paraId="534B8B3F">
            <w:pPr>
              <w:pStyle w:val="14"/>
              <w:snapToGrid w:val="0"/>
              <w:spacing w:line="240" w:lineRule="auto"/>
              <w:ind w:left="0" w:firstLine="0" w:firstLineChars="0"/>
              <w:jc w:val="center"/>
              <w:rPr>
                <w:rFonts w:ascii="宋体" w:hAnsi="宋体" w:eastAsia="宋体" w:cs="宋体"/>
                <w:bCs/>
                <w:sz w:val="18"/>
                <w:szCs w:val="18"/>
              </w:rPr>
            </w:pPr>
          </w:p>
        </w:tc>
      </w:tr>
      <w:tr w14:paraId="64ED56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Align w:val="center"/>
          </w:tcPr>
          <w:p w14:paraId="25A50549">
            <w:pPr>
              <w:pStyle w:val="14"/>
              <w:snapToGrid w:val="0"/>
              <w:spacing w:line="240" w:lineRule="auto"/>
              <w:ind w:left="0" w:firstLine="0" w:firstLineChars="0"/>
              <w:jc w:val="center"/>
              <w:rPr>
                <w:rFonts w:ascii="宋体" w:hAnsi="宋体" w:eastAsia="宋体" w:cs="宋体"/>
                <w:bCs/>
                <w:sz w:val="18"/>
                <w:szCs w:val="18"/>
              </w:rPr>
            </w:pPr>
            <w:r>
              <w:rPr>
                <w:rFonts w:ascii="宋体" w:hAnsi="宋体" w:eastAsia="宋体" w:cs="宋体"/>
                <w:bCs/>
                <w:sz w:val="18"/>
                <w:szCs w:val="18"/>
              </w:rPr>
              <w:t>高速、一级公路</w:t>
            </w:r>
          </w:p>
        </w:tc>
        <w:tc>
          <w:tcPr>
            <w:tcW w:w="1838" w:type="dxa"/>
            <w:vAlign w:val="center"/>
          </w:tcPr>
          <w:p w14:paraId="46C88A6D">
            <w:pPr>
              <w:ind w:firstLine="420"/>
            </w:pPr>
            <w:r>
              <w:t>≥</w:t>
            </w:r>
            <w:r>
              <w:rPr>
                <w:rFonts w:hint="eastAsia"/>
              </w:rPr>
              <w:t>600m</w:t>
            </w:r>
          </w:p>
        </w:tc>
        <w:tc>
          <w:tcPr>
            <w:tcW w:w="2130" w:type="dxa"/>
            <w:vAlign w:val="center"/>
          </w:tcPr>
          <w:p w14:paraId="16734753">
            <w:pPr>
              <w:ind w:firstLine="420"/>
            </w:pPr>
            <w:r>
              <w:t>≥</w:t>
            </w:r>
            <w:r>
              <w:rPr>
                <w:rFonts w:hint="eastAsia"/>
              </w:rPr>
              <w:t>300m</w:t>
            </w:r>
          </w:p>
        </w:tc>
        <w:tc>
          <w:tcPr>
            <w:tcW w:w="1882" w:type="dxa"/>
            <w:vAlign w:val="center"/>
          </w:tcPr>
          <w:p w14:paraId="5F83F8D1">
            <w:pPr>
              <w:ind w:firstLine="420"/>
            </w:pPr>
            <w:r>
              <w:t>≥</w:t>
            </w:r>
            <w:r>
              <w:rPr>
                <w:rFonts w:hint="eastAsia"/>
              </w:rPr>
              <w:t>200m</w:t>
            </w:r>
          </w:p>
        </w:tc>
      </w:tr>
      <w:tr w14:paraId="5C6B22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Align w:val="center"/>
          </w:tcPr>
          <w:p w14:paraId="001F076B">
            <w:pPr>
              <w:pStyle w:val="14"/>
              <w:snapToGrid w:val="0"/>
              <w:spacing w:line="240" w:lineRule="auto"/>
              <w:ind w:left="0" w:firstLine="0" w:firstLineChars="0"/>
              <w:jc w:val="center"/>
              <w:rPr>
                <w:rFonts w:ascii="宋体" w:hAnsi="宋体" w:eastAsia="宋体" w:cs="宋体"/>
                <w:bCs/>
                <w:sz w:val="18"/>
                <w:szCs w:val="18"/>
              </w:rPr>
            </w:pPr>
            <w:r>
              <w:rPr>
                <w:rFonts w:ascii="宋体" w:hAnsi="宋体" w:eastAsia="宋体" w:cs="宋体"/>
                <w:bCs/>
                <w:sz w:val="18"/>
                <w:szCs w:val="18"/>
              </w:rPr>
              <w:t>二、三、四级公路</w:t>
            </w:r>
          </w:p>
        </w:tc>
        <w:tc>
          <w:tcPr>
            <w:tcW w:w="1838" w:type="dxa"/>
            <w:vAlign w:val="center"/>
          </w:tcPr>
          <w:p w14:paraId="416C4852">
            <w:pPr>
              <w:ind w:firstLine="420"/>
            </w:pPr>
            <w:r>
              <w:t>≥</w:t>
            </w:r>
            <w:r>
              <w:rPr>
                <w:rFonts w:hint="eastAsia"/>
              </w:rPr>
              <w:t>300m</w:t>
            </w:r>
          </w:p>
        </w:tc>
        <w:tc>
          <w:tcPr>
            <w:tcW w:w="2130" w:type="dxa"/>
            <w:vAlign w:val="center"/>
          </w:tcPr>
          <w:p w14:paraId="721F5152">
            <w:pPr>
              <w:ind w:firstLine="420"/>
            </w:pPr>
            <w:r>
              <w:t>≥</w:t>
            </w:r>
            <w:r>
              <w:rPr>
                <w:rFonts w:hint="eastAsia"/>
              </w:rPr>
              <w:t>200m</w:t>
            </w:r>
          </w:p>
        </w:tc>
        <w:tc>
          <w:tcPr>
            <w:tcW w:w="1882" w:type="dxa"/>
            <w:vAlign w:val="center"/>
          </w:tcPr>
          <w:p w14:paraId="367FB5B8">
            <w:pPr>
              <w:ind w:firstLine="420"/>
            </w:pPr>
            <w:r>
              <w:t>≥</w:t>
            </w:r>
            <w:r>
              <w:rPr>
                <w:rFonts w:hint="eastAsia"/>
              </w:rPr>
              <w:t>200m</w:t>
            </w:r>
          </w:p>
        </w:tc>
      </w:tr>
    </w:tbl>
    <w:p w14:paraId="150F77E8">
      <w:pPr>
        <w:pStyle w:val="176"/>
        <w:numPr>
          <w:ilvl w:val="0"/>
          <w:numId w:val="38"/>
        </w:numPr>
        <w:rPr>
          <w:color w:val="FF0000"/>
        </w:rPr>
      </w:pPr>
      <w:r>
        <w:rPr>
          <w:rFonts w:hint="eastAsia"/>
          <w:shd w:val="clear" w:color="auto" w:fill="FFFFFF"/>
        </w:rPr>
        <w:t>用于设计阶段方案研究时，互通式立体交叉、服务区采集范围宜自工程范围线向外延伸100m，工程起、终点处采集范围，纵向应向外延伸。</w:t>
      </w:r>
    </w:p>
    <w:p w14:paraId="0D77BEE6">
      <w:pPr>
        <w:pStyle w:val="107"/>
        <w:spacing w:before="156" w:after="156"/>
        <w:rPr>
          <w:rFonts w:hint="eastAsia"/>
          <w:b/>
          <w:bCs/>
        </w:rPr>
      </w:pPr>
      <w:bookmarkStart w:id="97" w:name="_Toc18135"/>
      <w:bookmarkStart w:id="98" w:name="_Toc202367757"/>
      <w:bookmarkStart w:id="99" w:name="_Toc5237"/>
      <w:r>
        <w:rPr>
          <w:rFonts w:hint="eastAsia"/>
        </w:rPr>
        <w:t>航摄设计</w:t>
      </w:r>
      <w:bookmarkEnd w:id="97"/>
      <w:bookmarkEnd w:id="98"/>
      <w:bookmarkEnd w:id="99"/>
    </w:p>
    <w:p w14:paraId="45E33933">
      <w:pPr>
        <w:pStyle w:val="67"/>
        <w:spacing w:before="156" w:after="156"/>
        <w:rPr>
          <w:rFonts w:hint="eastAsia"/>
          <w:shd w:val="clear" w:color="auto" w:fill="FFFFFF"/>
        </w:rPr>
      </w:pPr>
      <w:r>
        <w:rPr>
          <w:rFonts w:hint="eastAsia"/>
          <w:shd w:val="clear" w:color="auto" w:fill="FFFFFF"/>
        </w:rPr>
        <w:t>航摄分区</w:t>
      </w:r>
    </w:p>
    <w:p w14:paraId="3916237B">
      <w:pPr>
        <w:pStyle w:val="58"/>
        <w:ind w:firstLine="420"/>
        <w:rPr>
          <w:rFonts w:hint="eastAsia"/>
          <w:shd w:val="clear" w:color="auto" w:fill="FFFFFF"/>
        </w:rPr>
      </w:pPr>
      <w:r>
        <w:rPr>
          <w:rFonts w:hint="eastAsia"/>
          <w:shd w:val="clear" w:color="auto" w:fill="FFFFFF"/>
        </w:rPr>
        <w:t>航摄分区应遵循以下原则：</w:t>
      </w:r>
    </w:p>
    <w:p w14:paraId="215C0A3D">
      <w:pPr>
        <w:pStyle w:val="176"/>
        <w:numPr>
          <w:ilvl w:val="0"/>
          <w:numId w:val="39"/>
        </w:numPr>
        <w:rPr>
          <w:rFonts w:hint="eastAsia"/>
          <w:shd w:val="clear" w:color="auto" w:fill="FFFFFF"/>
        </w:rPr>
      </w:pPr>
      <w:r>
        <w:rPr>
          <w:rFonts w:hint="eastAsia"/>
          <w:shd w:val="clear" w:color="auto" w:fill="FFFFFF"/>
        </w:rPr>
        <w:t>公路工程倾斜摄影宜沿路线走向分段进行影像采集，每个分段长度宜为5km；</w:t>
      </w:r>
    </w:p>
    <w:p w14:paraId="630196DB">
      <w:pPr>
        <w:pStyle w:val="176"/>
        <w:rPr>
          <w:rFonts w:hint="eastAsia"/>
          <w:shd w:val="clear" w:color="auto" w:fill="FFFFFF"/>
        </w:rPr>
      </w:pPr>
      <w:r>
        <w:rPr>
          <w:rFonts w:hint="eastAsia"/>
          <w:shd w:val="clear" w:color="auto" w:fill="FFFFFF"/>
        </w:rPr>
        <w:t>航摄分区应兼顾航空器续航时间、飞行效率、飞行安全等因素；</w:t>
      </w:r>
    </w:p>
    <w:p w14:paraId="4F054173">
      <w:pPr>
        <w:pStyle w:val="176"/>
      </w:pPr>
      <w:r>
        <w:rPr>
          <w:rFonts w:hint="eastAsia"/>
          <w:shd w:val="clear" w:color="auto" w:fill="FFFFFF"/>
        </w:rPr>
        <w:t>山区、建筑物密集区，航摄分区内地形、建筑物高差不宜过大；</w:t>
      </w:r>
    </w:p>
    <w:p w14:paraId="17ACB637">
      <w:pPr>
        <w:pStyle w:val="176"/>
      </w:pPr>
      <w:r>
        <w:rPr>
          <w:rFonts w:hint="eastAsia"/>
          <w:shd w:val="clear" w:color="auto" w:fill="FFFFFF"/>
        </w:rPr>
        <w:t>分区内高差不宜大于1/3相对航高；</w:t>
      </w:r>
    </w:p>
    <w:p w14:paraId="57D722DD">
      <w:pPr>
        <w:pStyle w:val="176"/>
      </w:pPr>
      <w:r>
        <w:rPr>
          <w:rFonts w:hint="eastAsia"/>
          <w:shd w:val="clear" w:color="auto" w:fill="FFFFFF"/>
        </w:rPr>
        <w:t>沿公路走向布设路线走向的主航线，确保道路主体影像连贯，减少航带拼接误差；</w:t>
      </w:r>
    </w:p>
    <w:p w14:paraId="73614BAD">
      <w:pPr>
        <w:pStyle w:val="176"/>
      </w:pPr>
      <w:r>
        <w:rPr>
          <w:rFonts w:hint="eastAsia"/>
        </w:rPr>
        <w:t>在互通立交、匝道等复杂节点，宜采用多航带重叠设计，航带间重叠宽度≥2条基线，确保立体模型连续。</w:t>
      </w:r>
    </w:p>
    <w:p w14:paraId="76A1326A">
      <w:pPr>
        <w:pStyle w:val="67"/>
        <w:spacing w:before="156" w:after="156"/>
        <w:rPr>
          <w:rFonts w:hint="eastAsia"/>
          <w:shd w:val="clear" w:color="auto" w:fill="FFFFFF"/>
        </w:rPr>
      </w:pPr>
      <w:r>
        <w:rPr>
          <w:rFonts w:hint="eastAsia"/>
          <w:shd w:val="clear" w:color="auto" w:fill="FFFFFF"/>
        </w:rPr>
        <w:t>分区基准面高度</w:t>
      </w:r>
    </w:p>
    <w:p w14:paraId="21181567">
      <w:pPr>
        <w:pStyle w:val="58"/>
        <w:ind w:firstLine="420"/>
        <w:rPr>
          <w:rFonts w:hint="eastAsia"/>
          <w:shd w:val="clear" w:color="auto" w:fill="FFFFFF"/>
        </w:rPr>
      </w:pPr>
      <w:r>
        <w:rPr>
          <w:rFonts w:hint="eastAsia"/>
          <w:shd w:val="clear" w:color="auto" w:fill="FFFFFF"/>
        </w:rPr>
        <w:t>分区基准面高度宜选取分区内低点平均高程为基准面高度。</w:t>
      </w:r>
    </w:p>
    <w:p w14:paraId="33F9E4DD">
      <w:pPr>
        <w:pStyle w:val="67"/>
        <w:spacing w:before="156" w:after="156"/>
        <w:rPr>
          <w:rFonts w:hint="eastAsia"/>
          <w:shd w:val="clear" w:color="auto" w:fill="FFFFFF"/>
        </w:rPr>
      </w:pPr>
      <w:r>
        <w:rPr>
          <w:rFonts w:hint="eastAsia"/>
          <w:shd w:val="clear" w:color="auto" w:fill="FFFFFF"/>
        </w:rPr>
        <w:t>影像地面分辨率</w:t>
      </w:r>
    </w:p>
    <w:p w14:paraId="14CDC0F6">
      <w:pPr>
        <w:pStyle w:val="58"/>
        <w:ind w:firstLine="420"/>
        <w:rPr>
          <w:rFonts w:hint="eastAsia"/>
          <w:shd w:val="clear" w:color="auto" w:fill="FFFFFF"/>
        </w:rPr>
      </w:pPr>
      <w:r>
        <w:rPr>
          <w:rFonts w:hint="eastAsia"/>
          <w:shd w:val="clear" w:color="auto" w:fill="FFFFFF"/>
        </w:rPr>
        <w:t>影像地面分辨率应符合表5.5-1的规定。</w:t>
      </w:r>
    </w:p>
    <w:p w14:paraId="34706C91">
      <w:pPr>
        <w:pStyle w:val="114"/>
        <w:spacing w:before="156" w:after="156"/>
        <w:rPr>
          <w:rFonts w:hint="eastAsia"/>
        </w:rPr>
      </w:pPr>
      <w:r>
        <w:rPr>
          <w:rFonts w:hint="eastAsia"/>
        </w:rPr>
        <w:t>像控点布设要求</w:t>
      </w:r>
    </w:p>
    <w:tbl>
      <w:tblPr>
        <w:tblStyle w:val="28"/>
        <w:tblW w:w="86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2203"/>
        <w:gridCol w:w="2200"/>
        <w:gridCol w:w="2182"/>
      </w:tblGrid>
      <w:tr w14:paraId="53522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66" w:type="dxa"/>
            <w:tcBorders>
              <w:tl2br w:val="nil"/>
              <w:tr2bl w:val="nil"/>
            </w:tcBorders>
            <w:vAlign w:val="center"/>
          </w:tcPr>
          <w:p w14:paraId="5801D04A">
            <w:pPr>
              <w:snapToGrid w:val="0"/>
              <w:spacing w:beforeAutospacing="1" w:line="264" w:lineRule="auto"/>
              <w:jc w:val="center"/>
              <w:rPr>
                <w:rFonts w:hint="eastAsia" w:ascii="宋体" w:hAnsi="宋体" w:cs="宋体"/>
                <w:sz w:val="18"/>
                <w:szCs w:val="18"/>
              </w:rPr>
            </w:pPr>
            <w:r>
              <w:rPr>
                <w:rFonts w:hint="eastAsia" w:ascii="宋体" w:hAnsi="宋体" w:cs="宋体"/>
                <w:sz w:val="18"/>
                <w:szCs w:val="18"/>
              </w:rPr>
              <w:t>实景三维等级</w:t>
            </w:r>
          </w:p>
        </w:tc>
        <w:tc>
          <w:tcPr>
            <w:tcW w:w="2203" w:type="dxa"/>
            <w:tcBorders>
              <w:tl2br w:val="nil"/>
              <w:tr2bl w:val="nil"/>
            </w:tcBorders>
            <w:vAlign w:val="center"/>
          </w:tcPr>
          <w:p w14:paraId="58A08A03">
            <w:pPr>
              <w:snapToGrid w:val="0"/>
              <w:spacing w:beforeAutospacing="1" w:line="264" w:lineRule="auto"/>
              <w:jc w:val="center"/>
              <w:rPr>
                <w:rFonts w:hint="eastAsia" w:ascii="宋体" w:hAnsi="宋体" w:cs="宋体"/>
                <w:sz w:val="18"/>
                <w:szCs w:val="18"/>
              </w:rPr>
            </w:pPr>
            <w:r>
              <w:rPr>
                <w:rFonts w:hint="eastAsia" w:ascii="宋体" w:hAnsi="宋体" w:cs="宋体"/>
                <w:sz w:val="18"/>
                <w:szCs w:val="18"/>
              </w:rPr>
              <w:t>一级</w:t>
            </w:r>
          </w:p>
        </w:tc>
        <w:tc>
          <w:tcPr>
            <w:tcW w:w="2200" w:type="dxa"/>
            <w:tcBorders>
              <w:tl2br w:val="nil"/>
              <w:tr2bl w:val="nil"/>
            </w:tcBorders>
            <w:vAlign w:val="center"/>
          </w:tcPr>
          <w:p w14:paraId="21DB7AD8">
            <w:pPr>
              <w:snapToGrid w:val="0"/>
              <w:spacing w:beforeAutospacing="1" w:line="264" w:lineRule="auto"/>
              <w:jc w:val="center"/>
              <w:rPr>
                <w:rFonts w:hint="eastAsia" w:ascii="宋体" w:hAnsi="宋体" w:cs="宋体"/>
                <w:sz w:val="18"/>
                <w:szCs w:val="18"/>
              </w:rPr>
            </w:pPr>
            <w:r>
              <w:rPr>
                <w:rFonts w:hint="eastAsia" w:ascii="宋体" w:hAnsi="宋体" w:cs="宋体"/>
                <w:sz w:val="18"/>
                <w:szCs w:val="18"/>
              </w:rPr>
              <w:t>二级</w:t>
            </w:r>
          </w:p>
        </w:tc>
        <w:tc>
          <w:tcPr>
            <w:tcW w:w="2182" w:type="dxa"/>
            <w:tcBorders>
              <w:tl2br w:val="nil"/>
              <w:tr2bl w:val="nil"/>
            </w:tcBorders>
            <w:vAlign w:val="center"/>
          </w:tcPr>
          <w:p w14:paraId="7C047D91">
            <w:pPr>
              <w:snapToGrid w:val="0"/>
              <w:spacing w:beforeAutospacing="1" w:line="264" w:lineRule="auto"/>
              <w:jc w:val="center"/>
              <w:rPr>
                <w:rFonts w:hint="eastAsia" w:ascii="宋体" w:hAnsi="宋体" w:cs="宋体"/>
                <w:sz w:val="18"/>
                <w:szCs w:val="18"/>
              </w:rPr>
            </w:pPr>
            <w:r>
              <w:rPr>
                <w:rFonts w:hint="eastAsia" w:ascii="宋体" w:hAnsi="宋体" w:cs="宋体"/>
                <w:sz w:val="18"/>
                <w:szCs w:val="18"/>
              </w:rPr>
              <w:t>三级</w:t>
            </w:r>
          </w:p>
        </w:tc>
      </w:tr>
      <w:tr w14:paraId="0BE81F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66" w:type="dxa"/>
            <w:tcBorders>
              <w:tl2br w:val="nil"/>
              <w:tr2bl w:val="nil"/>
            </w:tcBorders>
            <w:vAlign w:val="center"/>
          </w:tcPr>
          <w:p w14:paraId="10B0267E">
            <w:pPr>
              <w:snapToGrid w:val="0"/>
              <w:spacing w:beforeAutospacing="1" w:line="264" w:lineRule="auto"/>
              <w:jc w:val="center"/>
              <w:rPr>
                <w:rFonts w:hint="eastAsia" w:ascii="宋体" w:hAnsi="宋体" w:cs="宋体"/>
                <w:sz w:val="18"/>
                <w:szCs w:val="18"/>
              </w:rPr>
            </w:pPr>
            <w:r>
              <w:rPr>
                <w:rFonts w:hint="eastAsia" w:ascii="宋体" w:hAnsi="宋体" w:cs="宋体"/>
                <w:sz w:val="18"/>
                <w:szCs w:val="18"/>
              </w:rPr>
              <w:t>影像地面分辨率(m)</w:t>
            </w:r>
          </w:p>
        </w:tc>
        <w:tc>
          <w:tcPr>
            <w:tcW w:w="2203" w:type="dxa"/>
            <w:tcBorders>
              <w:tl2br w:val="nil"/>
              <w:tr2bl w:val="nil"/>
            </w:tcBorders>
            <w:vAlign w:val="center"/>
          </w:tcPr>
          <w:p w14:paraId="50C164AC">
            <w:pPr>
              <w:snapToGrid w:val="0"/>
              <w:spacing w:beforeAutospacing="1" w:line="264" w:lineRule="auto"/>
              <w:jc w:val="center"/>
              <w:rPr>
                <w:rFonts w:hint="eastAsia" w:ascii="宋体" w:hAnsi="宋体" w:cs="宋体"/>
                <w:sz w:val="18"/>
                <w:szCs w:val="18"/>
              </w:rPr>
            </w:pPr>
            <w:r>
              <w:rPr>
                <w:rFonts w:hint="eastAsia" w:ascii="宋体" w:hAnsi="宋体" w:cs="宋体"/>
                <w:sz w:val="18"/>
                <w:szCs w:val="18"/>
              </w:rPr>
              <w:t>≤0.03</w:t>
            </w:r>
          </w:p>
        </w:tc>
        <w:tc>
          <w:tcPr>
            <w:tcW w:w="2200" w:type="dxa"/>
            <w:tcBorders>
              <w:tl2br w:val="nil"/>
              <w:tr2bl w:val="nil"/>
            </w:tcBorders>
            <w:vAlign w:val="center"/>
          </w:tcPr>
          <w:p w14:paraId="263FFD77">
            <w:pPr>
              <w:snapToGrid w:val="0"/>
              <w:spacing w:beforeAutospacing="1" w:line="264" w:lineRule="auto"/>
              <w:jc w:val="center"/>
              <w:rPr>
                <w:rFonts w:hint="eastAsia" w:ascii="宋体" w:hAnsi="宋体" w:cs="宋体"/>
                <w:sz w:val="18"/>
                <w:szCs w:val="18"/>
              </w:rPr>
            </w:pPr>
            <w:r>
              <w:rPr>
                <w:rFonts w:hint="eastAsia" w:ascii="宋体" w:hAnsi="宋体" w:cs="宋体"/>
                <w:sz w:val="18"/>
                <w:szCs w:val="18"/>
              </w:rPr>
              <w:t>≤0.05</w:t>
            </w:r>
          </w:p>
        </w:tc>
        <w:tc>
          <w:tcPr>
            <w:tcW w:w="2182" w:type="dxa"/>
            <w:tcBorders>
              <w:tl2br w:val="nil"/>
              <w:tr2bl w:val="nil"/>
            </w:tcBorders>
            <w:vAlign w:val="center"/>
          </w:tcPr>
          <w:p w14:paraId="7FEB960B">
            <w:pPr>
              <w:snapToGrid w:val="0"/>
              <w:spacing w:beforeAutospacing="1" w:line="264" w:lineRule="auto"/>
              <w:jc w:val="center"/>
              <w:rPr>
                <w:rFonts w:hint="eastAsia" w:ascii="宋体" w:hAnsi="宋体" w:cs="宋体"/>
                <w:sz w:val="18"/>
                <w:szCs w:val="18"/>
              </w:rPr>
            </w:pPr>
            <w:r>
              <w:rPr>
                <w:rFonts w:hint="eastAsia" w:ascii="宋体" w:hAnsi="宋体" w:cs="宋体"/>
                <w:sz w:val="18"/>
                <w:szCs w:val="18"/>
              </w:rPr>
              <w:t>≤0.10</w:t>
            </w:r>
          </w:p>
        </w:tc>
      </w:tr>
    </w:tbl>
    <w:p w14:paraId="63151208">
      <w:pPr>
        <w:pStyle w:val="67"/>
        <w:spacing w:before="156" w:after="156"/>
        <w:rPr>
          <w:rFonts w:hint="eastAsia"/>
          <w:shd w:val="clear" w:color="auto" w:fill="FFFFFF"/>
        </w:rPr>
      </w:pPr>
      <w:r>
        <w:rPr>
          <w:rFonts w:hint="eastAsia"/>
          <w:shd w:val="clear" w:color="auto" w:fill="FFFFFF"/>
        </w:rPr>
        <w:t>航线敷设</w:t>
      </w:r>
    </w:p>
    <w:p w14:paraId="3A61AE59">
      <w:pPr>
        <w:pStyle w:val="58"/>
        <w:ind w:firstLine="420"/>
        <w:rPr>
          <w:rFonts w:hint="eastAsia"/>
          <w:shd w:val="clear" w:color="auto" w:fill="FFFFFF"/>
        </w:rPr>
      </w:pPr>
      <w:r>
        <w:rPr>
          <w:rFonts w:hint="eastAsia"/>
          <w:shd w:val="clear" w:color="auto" w:fill="FFFFFF"/>
        </w:rPr>
        <w:t>航线敷设应符合以下规定：</w:t>
      </w:r>
    </w:p>
    <w:p w14:paraId="506A6652">
      <w:pPr>
        <w:pStyle w:val="176"/>
        <w:numPr>
          <w:ilvl w:val="0"/>
          <w:numId w:val="40"/>
        </w:numPr>
        <w:rPr>
          <w:rFonts w:hint="eastAsia"/>
          <w:shd w:val="clear" w:color="auto" w:fill="FFFFFF"/>
        </w:rPr>
      </w:pPr>
      <w:r>
        <w:rPr>
          <w:rFonts w:hint="eastAsia"/>
          <w:shd w:val="clear" w:color="auto" w:fill="FFFFFF"/>
        </w:rPr>
        <w:t>航线应沿公路工程路线走向进行敷设；</w:t>
      </w:r>
    </w:p>
    <w:p w14:paraId="1CE43766">
      <w:pPr>
        <w:pStyle w:val="176"/>
        <w:rPr>
          <w:rFonts w:hint="eastAsia"/>
          <w:shd w:val="clear" w:color="auto" w:fill="FFFFFF"/>
        </w:rPr>
      </w:pPr>
      <w:r>
        <w:rPr>
          <w:rFonts w:hint="eastAsia"/>
          <w:shd w:val="clear" w:color="auto" w:fill="FFFFFF"/>
        </w:rPr>
        <w:t>航摄分区的航向应向分区界线外延伸不少于2条摄影基线，旁向应向外延伸不少于1条航线；</w:t>
      </w:r>
    </w:p>
    <w:p w14:paraId="7A2E1533">
      <w:pPr>
        <w:pStyle w:val="176"/>
      </w:pPr>
      <w:r>
        <w:rPr>
          <w:rFonts w:hint="eastAsia"/>
          <w:shd w:val="clear" w:color="auto" w:fill="FFFFFF"/>
        </w:rPr>
        <w:t>航摄分区重叠部位不应产生漏洞，应具有2条以上摄影基线；</w:t>
      </w:r>
    </w:p>
    <w:p w14:paraId="54F03ADD">
      <w:pPr>
        <w:pStyle w:val="176"/>
      </w:pPr>
      <w:r>
        <w:rPr>
          <w:rFonts w:hint="eastAsia"/>
          <w:shd w:val="clear" w:color="auto" w:fill="FFFFFF"/>
        </w:rPr>
        <w:t>摄影区域包含水域时，宜减少垂直影像像主点落水。</w:t>
      </w:r>
    </w:p>
    <w:p w14:paraId="1F0F1B83">
      <w:pPr>
        <w:pStyle w:val="67"/>
        <w:spacing w:before="156" w:after="156"/>
        <w:rPr>
          <w:rFonts w:hint="eastAsia"/>
          <w:shd w:val="clear" w:color="auto" w:fill="FFFFFF"/>
        </w:rPr>
      </w:pPr>
      <w:r>
        <w:rPr>
          <w:rFonts w:hint="eastAsia"/>
          <w:shd w:val="clear" w:color="auto" w:fill="FFFFFF"/>
        </w:rPr>
        <w:t>影像重叠度</w:t>
      </w:r>
    </w:p>
    <w:p w14:paraId="219F214C">
      <w:pPr>
        <w:pStyle w:val="58"/>
        <w:ind w:firstLine="420"/>
        <w:rPr>
          <w:rFonts w:hint="eastAsia"/>
          <w:shd w:val="clear" w:color="auto" w:fill="FFFFFF"/>
        </w:rPr>
      </w:pPr>
      <w:r>
        <w:rPr>
          <w:rFonts w:hint="eastAsia"/>
          <w:shd w:val="clear" w:color="auto" w:fill="FFFFFF"/>
        </w:rPr>
        <w:t>垂直影像的航向重叠度不应小于60%，旁向重叠度不应小于50%，陡峭山区、高层建筑物密集区域航向重叠度不应小于70%，旁向重叠度不应小于60%。</w:t>
      </w:r>
    </w:p>
    <w:p w14:paraId="70CD16A1">
      <w:pPr>
        <w:pStyle w:val="67"/>
        <w:spacing w:before="156" w:after="156"/>
        <w:rPr>
          <w:rFonts w:hint="eastAsia"/>
          <w:shd w:val="clear" w:color="auto" w:fill="FFFFFF"/>
        </w:rPr>
      </w:pPr>
      <w:r>
        <w:rPr>
          <w:rFonts w:hint="eastAsia"/>
          <w:shd w:val="clear" w:color="auto" w:fill="FFFFFF"/>
        </w:rPr>
        <w:t>相对航高</w:t>
      </w:r>
    </w:p>
    <w:p w14:paraId="06EA1D45">
      <w:pPr>
        <w:pStyle w:val="58"/>
        <w:ind w:firstLine="420"/>
        <w:rPr>
          <w:shd w:val="clear" w:color="auto" w:fill="FFFFFF"/>
        </w:rPr>
      </w:pPr>
      <w:r>
        <w:rPr>
          <w:rFonts w:hint="eastAsia"/>
          <w:shd w:val="clear" w:color="auto" w:fill="FFFFFF"/>
        </w:rPr>
        <w:t>相对航高根据影像地面分辨率、相机参数，按公式</w:t>
      </w:r>
      <w:r>
        <w:rPr>
          <w:rFonts w:hint="eastAsia" w:cs="宋体"/>
          <w:bCs/>
        </w:rPr>
        <w:t>（1）</w:t>
      </w:r>
      <w:r>
        <w:rPr>
          <w:rFonts w:hint="eastAsia"/>
          <w:shd w:val="clear" w:color="auto" w:fill="FFFFFF"/>
        </w:rPr>
        <w:t>计算。</w:t>
      </w:r>
    </w:p>
    <w:p w14:paraId="457D4553">
      <w:pPr>
        <w:pStyle w:val="115"/>
        <w:rPr>
          <w:shd w:val="clear" w:color="auto" w:fill="FFFFFF"/>
        </w:rPr>
      </w:pPr>
      <w:r>
        <w:rPr>
          <w:rFonts w:hint="eastAsia"/>
          <w:shd w:val="clear" w:color="auto" w:fill="FFFFFF"/>
        </w:rPr>
        <w:tab/>
      </w:r>
      <w:r>
        <w:rPr>
          <w:rFonts w:hint="eastAsia" w:cs="宋体"/>
          <w:bCs/>
          <w:position w:val="-24"/>
        </w:rPr>
        <w:object>
          <v:shape id="_x0000_i1025" o:spt="75" type="#_x0000_t75" style="height:31.5pt;width:54pt;" o:ole="t" filled="f" o:preferrelative="t" stroked="f" coordsize="21600,21600">
            <v:path/>
            <v:fill on="f" focussize="0,0"/>
            <v:stroke on="f" joinstyle="miter"/>
            <v:imagedata r:id="rId34" o:title=""/>
            <o:lock v:ext="edit" aspectratio="t"/>
            <w10:wrap type="none"/>
            <w10:anchorlock/>
          </v:shape>
          <o:OLEObject Type="Embed" ProgID="Equation.3" ShapeID="_x0000_i1025" DrawAspect="Content" ObjectID="_1468075725" r:id="rId33">
            <o:LockedField>false</o:LockedField>
          </o:OLEObject>
        </w:object>
      </w:r>
      <w:r>
        <w:rPr>
          <w:rFonts w:hint="eastAsia" w:ascii="微软雅黑" w:hAnsi="微软雅黑" w:eastAsia="微软雅黑"/>
          <w:shd w:val="clear" w:color="auto" w:fill="FFFFFF"/>
        </w:rPr>
        <w:tab/>
      </w:r>
      <w:r>
        <w:rPr>
          <w:shd w:val="clear" w:color="auto" w:fill="FFFFFF"/>
        </w:rPr>
        <w:t>(</w:t>
      </w:r>
      <w:r>
        <w:rPr>
          <w:shd w:val="clear" w:color="auto" w:fill="FFFFFF"/>
        </w:rPr>
        <w:fldChar w:fldCharType="begin"/>
      </w:r>
      <w:r>
        <w:rPr>
          <w:shd w:val="clear" w:color="auto" w:fill="FFFFFF"/>
        </w:rPr>
        <w:instrText xml:space="preserve"> AUTONUM </w:instrText>
      </w:r>
      <w:r>
        <w:rPr>
          <w:shd w:val="clear" w:color="auto" w:fill="FFFFFF"/>
        </w:rPr>
        <w:fldChar w:fldCharType="end"/>
      </w:r>
      <w:r>
        <w:rPr>
          <w:shd w:val="clear" w:color="auto" w:fill="FFFFFF"/>
        </w:rPr>
        <w:t>)</w:t>
      </w:r>
    </w:p>
    <w:p w14:paraId="55A19771">
      <w:pPr>
        <w:pStyle w:val="57"/>
        <w:ind w:firstLine="420"/>
        <w:rPr>
          <w:rFonts w:hint="eastAsia"/>
        </w:rPr>
      </w:pPr>
      <w:r>
        <w:rPr>
          <w:rFonts w:hint="eastAsia"/>
        </w:rPr>
        <w:t>式中：</w:t>
      </w:r>
    </w:p>
    <w:p w14:paraId="39F32935">
      <w:pPr>
        <w:pStyle w:val="15"/>
        <w:widowControl/>
        <w:snapToGrid w:val="0"/>
        <w:spacing w:line="240" w:lineRule="auto"/>
        <w:ind w:firstLine="482" w:firstLineChars="160"/>
        <w:textAlignment w:val="center"/>
        <w:rPr>
          <w:rFonts w:hint="eastAsia" w:ascii="宋体" w:hAnsi="宋体" w:eastAsia="宋体" w:cs="宋体"/>
          <w:b w:val="0"/>
          <w:bCs/>
          <w:sz w:val="21"/>
          <w:szCs w:val="21"/>
        </w:rPr>
      </w:pPr>
      <w:r>
        <w:drawing>
          <wp:inline distT="0" distB="0" distL="114300" distR="114300">
            <wp:extent cx="171450" cy="161925"/>
            <wp:effectExtent l="0" t="0" r="0" b="6350"/>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pic:cNvPicPr>
                      <a:picLocks noChangeAspect="1"/>
                    </pic:cNvPicPr>
                  </pic:nvPicPr>
                  <pic:blipFill>
                    <a:blip r:embed="rId35"/>
                    <a:stretch>
                      <a:fillRect/>
                    </a:stretch>
                  </pic:blipFill>
                  <pic:spPr>
                    <a:xfrm>
                      <a:off x="0" y="0"/>
                      <a:ext cx="171450" cy="161925"/>
                    </a:xfrm>
                    <a:prstGeom prst="rect">
                      <a:avLst/>
                    </a:prstGeom>
                    <a:noFill/>
                    <a:ln>
                      <a:noFill/>
                    </a:ln>
                  </pic:spPr>
                </pic:pic>
              </a:graphicData>
            </a:graphic>
          </wp:inline>
        </w:drawing>
      </w:r>
      <w:r>
        <w:rPr>
          <w:rFonts w:eastAsia="宋体"/>
          <w:b w:val="0"/>
          <w:bCs/>
          <w:sz w:val="21"/>
          <w:szCs w:val="21"/>
        </w:rPr>
        <w:t>——</w:t>
      </w:r>
      <w:r>
        <w:rPr>
          <w:rFonts w:hint="eastAsia" w:ascii="宋体" w:hAnsi="宋体" w:eastAsia="宋体" w:cs="宋体"/>
          <w:b w:val="0"/>
          <w:bCs/>
          <w:sz w:val="21"/>
          <w:szCs w:val="21"/>
        </w:rPr>
        <w:t>相对航高(m)；</w:t>
      </w:r>
    </w:p>
    <w:p w14:paraId="40809831">
      <w:pPr>
        <w:pStyle w:val="15"/>
        <w:widowControl/>
        <w:snapToGrid w:val="0"/>
        <w:spacing w:line="240" w:lineRule="auto"/>
        <w:ind w:firstLine="482" w:firstLineChars="160"/>
        <w:textAlignment w:val="center"/>
        <w:rPr>
          <w:rFonts w:hint="eastAsia" w:ascii="宋体" w:hAnsi="宋体" w:eastAsia="宋体" w:cs="宋体"/>
          <w:b w:val="0"/>
          <w:bCs/>
          <w:sz w:val="21"/>
          <w:szCs w:val="21"/>
        </w:rPr>
      </w:pPr>
      <w:r>
        <w:drawing>
          <wp:inline distT="0" distB="0" distL="114300" distR="114300">
            <wp:extent cx="142875" cy="200025"/>
            <wp:effectExtent l="0" t="0" r="9525" b="6985"/>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pic:cNvPicPr>
                  </pic:nvPicPr>
                  <pic:blipFill>
                    <a:blip r:embed="rId36"/>
                    <a:stretch>
                      <a:fillRect/>
                    </a:stretch>
                  </pic:blipFill>
                  <pic:spPr>
                    <a:xfrm>
                      <a:off x="0" y="0"/>
                      <a:ext cx="142875" cy="200025"/>
                    </a:xfrm>
                    <a:prstGeom prst="rect">
                      <a:avLst/>
                    </a:prstGeom>
                    <a:noFill/>
                    <a:ln>
                      <a:noFill/>
                    </a:ln>
                  </pic:spPr>
                </pic:pic>
              </a:graphicData>
            </a:graphic>
          </wp:inline>
        </w:drawing>
      </w:r>
      <w:r>
        <w:rPr>
          <w:rFonts w:eastAsia="宋体"/>
          <w:b w:val="0"/>
          <w:bCs/>
          <w:sz w:val="21"/>
          <w:szCs w:val="21"/>
        </w:rPr>
        <w:t>——</w:t>
      </w:r>
      <w:r>
        <w:rPr>
          <w:rFonts w:hint="eastAsia" w:ascii="宋体" w:hAnsi="宋体" w:eastAsia="宋体" w:cs="宋体"/>
          <w:b w:val="0"/>
          <w:bCs/>
          <w:sz w:val="21"/>
          <w:szCs w:val="21"/>
        </w:rPr>
        <w:t>相机焦距(mm)；</w:t>
      </w:r>
    </w:p>
    <w:p w14:paraId="205B63A6">
      <w:pPr>
        <w:pStyle w:val="15"/>
        <w:widowControl/>
        <w:snapToGrid w:val="0"/>
        <w:spacing w:line="240" w:lineRule="auto"/>
        <w:ind w:firstLine="482" w:firstLineChars="160"/>
        <w:textAlignment w:val="center"/>
        <w:rPr>
          <w:rFonts w:hint="eastAsia" w:ascii="宋体" w:hAnsi="宋体" w:eastAsia="宋体" w:cs="宋体"/>
          <w:b w:val="0"/>
          <w:bCs/>
          <w:sz w:val="21"/>
          <w:szCs w:val="21"/>
        </w:rPr>
      </w:pPr>
      <w:r>
        <w:drawing>
          <wp:inline distT="0" distB="0" distL="114300" distR="114300">
            <wp:extent cx="142875" cy="161925"/>
            <wp:effectExtent l="0" t="0" r="9525" b="6350"/>
            <wp:docPr id="2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
                    <pic:cNvPicPr>
                      <a:picLocks noChangeAspect="1"/>
                    </pic:cNvPicPr>
                  </pic:nvPicPr>
                  <pic:blipFill>
                    <a:blip r:embed="rId37"/>
                    <a:stretch>
                      <a:fillRect/>
                    </a:stretch>
                  </pic:blipFill>
                  <pic:spPr>
                    <a:xfrm>
                      <a:off x="0" y="0"/>
                      <a:ext cx="142875" cy="161925"/>
                    </a:xfrm>
                    <a:prstGeom prst="rect">
                      <a:avLst/>
                    </a:prstGeom>
                    <a:noFill/>
                    <a:ln>
                      <a:noFill/>
                    </a:ln>
                  </pic:spPr>
                </pic:pic>
              </a:graphicData>
            </a:graphic>
          </wp:inline>
        </w:drawing>
      </w:r>
      <w:r>
        <w:rPr>
          <w:rFonts w:eastAsia="宋体"/>
          <w:b w:val="0"/>
          <w:bCs/>
          <w:sz w:val="21"/>
          <w:szCs w:val="21"/>
        </w:rPr>
        <w:t>——</w:t>
      </w:r>
      <w:r>
        <w:rPr>
          <w:rFonts w:hint="eastAsia" w:ascii="宋体" w:hAnsi="宋体" w:eastAsia="宋体" w:cs="宋体"/>
          <w:b w:val="0"/>
          <w:bCs/>
          <w:sz w:val="21"/>
          <w:szCs w:val="21"/>
        </w:rPr>
        <w:t>影像地面分辨率(m)；</w:t>
      </w:r>
    </w:p>
    <w:p w14:paraId="7780C5E1">
      <w:pPr>
        <w:pStyle w:val="15"/>
        <w:widowControl/>
        <w:snapToGrid w:val="0"/>
        <w:spacing w:line="240" w:lineRule="auto"/>
        <w:ind w:firstLine="482" w:firstLineChars="160"/>
        <w:textAlignment w:val="center"/>
        <w:rPr>
          <w:rFonts w:hint="eastAsia"/>
        </w:rPr>
      </w:pPr>
      <w:r>
        <w:drawing>
          <wp:inline distT="0" distB="0" distL="114300" distR="114300">
            <wp:extent cx="142875" cy="133350"/>
            <wp:effectExtent l="0" t="0" r="9525" b="0"/>
            <wp:docPr id="2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
                    <pic:cNvPicPr>
                      <a:picLocks noChangeAspect="1"/>
                    </pic:cNvPicPr>
                  </pic:nvPicPr>
                  <pic:blipFill>
                    <a:blip r:embed="rId38"/>
                    <a:stretch>
                      <a:fillRect/>
                    </a:stretch>
                  </pic:blipFill>
                  <pic:spPr>
                    <a:xfrm>
                      <a:off x="0" y="0"/>
                      <a:ext cx="142875" cy="133350"/>
                    </a:xfrm>
                    <a:prstGeom prst="rect">
                      <a:avLst/>
                    </a:prstGeom>
                    <a:noFill/>
                    <a:ln>
                      <a:noFill/>
                    </a:ln>
                  </pic:spPr>
                </pic:pic>
              </a:graphicData>
            </a:graphic>
          </wp:inline>
        </w:drawing>
      </w:r>
      <w:r>
        <w:rPr>
          <w:rFonts w:eastAsia="宋体"/>
          <w:b w:val="0"/>
          <w:bCs/>
          <w:sz w:val="21"/>
          <w:szCs w:val="21"/>
        </w:rPr>
        <w:t>——</w:t>
      </w:r>
      <w:r>
        <w:rPr>
          <w:rFonts w:hint="eastAsia" w:ascii="宋体" w:hAnsi="宋体" w:eastAsia="宋体" w:cs="宋体"/>
          <w:b w:val="0"/>
          <w:bCs/>
          <w:sz w:val="21"/>
          <w:szCs w:val="21"/>
        </w:rPr>
        <w:t>相机像元尺寸(mm)。</w:t>
      </w:r>
    </w:p>
    <w:p w14:paraId="49F37B63">
      <w:pPr>
        <w:pStyle w:val="107"/>
        <w:spacing w:before="156" w:after="156"/>
        <w:rPr>
          <w:rFonts w:hint="eastAsia"/>
          <w:shd w:val="clear" w:color="auto" w:fill="FFFFFF"/>
        </w:rPr>
      </w:pPr>
      <w:bookmarkStart w:id="100" w:name="_Toc202367758"/>
      <w:r>
        <w:rPr>
          <w:rFonts w:hint="eastAsia"/>
          <w:shd w:val="clear" w:color="auto" w:fill="FFFFFF"/>
        </w:rPr>
        <w:t>飞行速度</w:t>
      </w:r>
      <w:bookmarkEnd w:id="100"/>
    </w:p>
    <w:p w14:paraId="1CD15BA9">
      <w:pPr>
        <w:pStyle w:val="58"/>
        <w:ind w:firstLine="420"/>
        <w:rPr>
          <w:shd w:val="clear" w:color="auto" w:fill="FFFFFF"/>
        </w:rPr>
      </w:pPr>
      <w:r>
        <w:rPr>
          <w:rFonts w:hint="eastAsia"/>
          <w:shd w:val="clear" w:color="auto" w:fill="FFFFFF"/>
        </w:rPr>
        <w:t>飞行速度应根据影像分辨率、相机曝光时间、像点位移，按公式</w:t>
      </w:r>
      <w:r>
        <w:rPr>
          <w:rFonts w:hint="eastAsia" w:cs="宋体"/>
          <w:bCs/>
        </w:rPr>
        <w:t>（2）</w:t>
      </w:r>
      <w:r>
        <w:rPr>
          <w:rFonts w:hint="eastAsia"/>
          <w:shd w:val="clear" w:color="auto" w:fill="FFFFFF"/>
        </w:rPr>
        <w:t>计算，像点位移不应大于1个像元。</w:t>
      </w:r>
    </w:p>
    <w:p w14:paraId="48C6438E">
      <w:pPr>
        <w:pStyle w:val="115"/>
        <w:rPr>
          <w:shd w:val="clear" w:color="auto" w:fill="FFFFFF"/>
        </w:rPr>
      </w:pPr>
      <w:r>
        <w:rPr>
          <w:rFonts w:hint="eastAsia"/>
          <w:shd w:val="clear" w:color="auto" w:fill="FFFFFF"/>
        </w:rPr>
        <w:tab/>
      </w:r>
      <w:r>
        <w:rPr>
          <w:rFonts w:hint="eastAsia" w:cs="宋体"/>
          <w:bCs/>
          <w:position w:val="-24"/>
        </w:rPr>
        <w:object>
          <v:shape id="_x0000_i1026" o:spt="75" type="#_x0000_t75" style="height:31.5pt;width:48pt;" o:ole="t" filled="f" o:preferrelative="t" stroked="f" coordsize="21600,21600">
            <v:path/>
            <v:fill on="f" focussize="0,0"/>
            <v:stroke on="f" joinstyle="miter"/>
            <v:imagedata r:id="rId40" o:title=""/>
            <o:lock v:ext="edit" aspectratio="t"/>
            <w10:wrap type="none"/>
            <w10:anchorlock/>
          </v:shape>
          <o:OLEObject Type="Embed" ProgID="Equation.3" ShapeID="_x0000_i1026" DrawAspect="Content" ObjectID="_1468075726" r:id="rId39">
            <o:LockedField>false</o:LockedField>
          </o:OLEObject>
        </w:object>
      </w:r>
      <w:r>
        <w:rPr>
          <w:rFonts w:hint="eastAsia" w:ascii="微软雅黑" w:hAnsi="微软雅黑" w:eastAsia="微软雅黑"/>
          <w:shd w:val="clear" w:color="auto" w:fill="FFFFFF"/>
        </w:rPr>
        <w:tab/>
      </w:r>
      <w:r>
        <w:rPr>
          <w:shd w:val="clear" w:color="auto" w:fill="FFFFFF"/>
        </w:rPr>
        <w:t>(</w:t>
      </w:r>
      <w:r>
        <w:rPr>
          <w:shd w:val="clear" w:color="auto" w:fill="FFFFFF"/>
        </w:rPr>
        <w:fldChar w:fldCharType="begin"/>
      </w:r>
      <w:r>
        <w:rPr>
          <w:shd w:val="clear" w:color="auto" w:fill="FFFFFF"/>
        </w:rPr>
        <w:instrText xml:space="preserve"> AUTONUM </w:instrText>
      </w:r>
      <w:r>
        <w:rPr>
          <w:shd w:val="clear" w:color="auto" w:fill="FFFFFF"/>
        </w:rPr>
        <w:fldChar w:fldCharType="end"/>
      </w:r>
      <w:r>
        <w:rPr>
          <w:shd w:val="clear" w:color="auto" w:fill="FFFFFF"/>
        </w:rPr>
        <w:t>)</w:t>
      </w:r>
    </w:p>
    <w:p w14:paraId="6BF81FE4">
      <w:pPr>
        <w:pStyle w:val="57"/>
        <w:ind w:firstLine="420"/>
        <w:rPr>
          <w:rFonts w:hint="eastAsia"/>
        </w:rPr>
      </w:pPr>
      <w:r>
        <w:rPr>
          <w:rFonts w:hint="eastAsia"/>
        </w:rPr>
        <w:t>式中：</w:t>
      </w:r>
    </w:p>
    <w:p w14:paraId="3999DD1C">
      <w:pPr>
        <w:pStyle w:val="15"/>
        <w:widowControl/>
        <w:snapToGrid w:val="0"/>
        <w:spacing w:line="240" w:lineRule="auto"/>
        <w:ind w:firstLine="315" w:firstLineChars="150"/>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drawing>
          <wp:inline distT="0" distB="0" distL="114300" distR="114300">
            <wp:extent cx="104775" cy="133350"/>
            <wp:effectExtent l="0" t="0" r="9525"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41"/>
                    <a:stretch>
                      <a:fillRect/>
                    </a:stretch>
                  </pic:blipFill>
                  <pic:spPr>
                    <a:xfrm>
                      <a:off x="0" y="0"/>
                      <a:ext cx="104775" cy="133350"/>
                    </a:xfrm>
                    <a:prstGeom prst="rect">
                      <a:avLst/>
                    </a:prstGeom>
                    <a:noFill/>
                    <a:ln>
                      <a:noFill/>
                    </a:ln>
                  </pic:spPr>
                </pic:pic>
              </a:graphicData>
            </a:graphic>
          </wp:inline>
        </w:drawing>
      </w:r>
      <w:r>
        <w:rPr>
          <w:rFonts w:eastAsia="宋体"/>
          <w:b w:val="0"/>
          <w:bCs/>
          <w:sz w:val="21"/>
          <w:szCs w:val="21"/>
        </w:rPr>
        <w:t>——</w:t>
      </w:r>
      <w:r>
        <w:rPr>
          <w:rFonts w:hint="eastAsia" w:ascii="宋体" w:hAnsi="宋体" w:eastAsia="宋体" w:cs="宋体"/>
          <w:b w:val="0"/>
          <w:bCs/>
          <w:sz w:val="21"/>
          <w:szCs w:val="21"/>
        </w:rPr>
        <w:t>飞行速度(m/s)；</w:t>
      </w:r>
    </w:p>
    <w:p w14:paraId="5EC44161">
      <w:pPr>
        <w:pStyle w:val="15"/>
        <w:widowControl/>
        <w:snapToGrid w:val="0"/>
        <w:spacing w:line="240" w:lineRule="auto"/>
        <w:ind w:firstLine="315" w:firstLineChars="150"/>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drawing>
          <wp:inline distT="0" distB="0" distL="114300" distR="114300">
            <wp:extent cx="133350" cy="171450"/>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42"/>
                    <a:stretch>
                      <a:fillRect/>
                    </a:stretch>
                  </pic:blipFill>
                  <pic:spPr>
                    <a:xfrm>
                      <a:off x="0" y="0"/>
                      <a:ext cx="133350" cy="171450"/>
                    </a:xfrm>
                    <a:prstGeom prst="rect">
                      <a:avLst/>
                    </a:prstGeom>
                    <a:noFill/>
                    <a:ln>
                      <a:noFill/>
                    </a:ln>
                  </pic:spPr>
                </pic:pic>
              </a:graphicData>
            </a:graphic>
          </wp:inline>
        </w:drawing>
      </w:r>
      <w:r>
        <w:rPr>
          <w:rFonts w:eastAsia="宋体"/>
          <w:b w:val="0"/>
          <w:bCs/>
          <w:sz w:val="21"/>
          <w:szCs w:val="21"/>
        </w:rPr>
        <w:t>——</w:t>
      </w:r>
      <w:r>
        <w:rPr>
          <w:rFonts w:hint="eastAsia" w:ascii="宋体" w:hAnsi="宋体" w:eastAsia="宋体" w:cs="宋体"/>
          <w:b w:val="0"/>
          <w:bCs/>
          <w:sz w:val="21"/>
          <w:szCs w:val="21"/>
        </w:rPr>
        <w:t>像点位移(像元)；</w:t>
      </w:r>
    </w:p>
    <w:p w14:paraId="2A0D07A6">
      <w:pPr>
        <w:pStyle w:val="15"/>
        <w:widowControl/>
        <w:snapToGrid w:val="0"/>
        <w:spacing w:line="240" w:lineRule="auto"/>
        <w:ind w:firstLine="315" w:firstLineChars="150"/>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drawing>
          <wp:inline distT="0" distB="0" distL="114300" distR="114300">
            <wp:extent cx="142875" cy="161925"/>
            <wp:effectExtent l="0" t="0" r="9525" b="635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43"/>
                    <a:stretch>
                      <a:fillRect/>
                    </a:stretch>
                  </pic:blipFill>
                  <pic:spPr>
                    <a:xfrm>
                      <a:off x="0" y="0"/>
                      <a:ext cx="142875" cy="161925"/>
                    </a:xfrm>
                    <a:prstGeom prst="rect">
                      <a:avLst/>
                    </a:prstGeom>
                    <a:noFill/>
                    <a:ln>
                      <a:noFill/>
                    </a:ln>
                  </pic:spPr>
                </pic:pic>
              </a:graphicData>
            </a:graphic>
          </wp:inline>
        </w:drawing>
      </w:r>
      <w:r>
        <w:rPr>
          <w:rFonts w:eastAsia="宋体"/>
          <w:b w:val="0"/>
          <w:bCs/>
          <w:sz w:val="21"/>
          <w:szCs w:val="21"/>
        </w:rPr>
        <w:t>——</w:t>
      </w:r>
      <w:r>
        <w:rPr>
          <w:rFonts w:hint="eastAsia" w:ascii="宋体" w:hAnsi="宋体" w:eastAsia="宋体" w:cs="宋体"/>
          <w:b w:val="0"/>
          <w:bCs/>
          <w:sz w:val="21"/>
          <w:szCs w:val="21"/>
        </w:rPr>
        <w:t>影像地面分辨率(m/像元)；</w:t>
      </w:r>
    </w:p>
    <w:p w14:paraId="50EB23E0">
      <w:pPr>
        <w:pStyle w:val="15"/>
        <w:widowControl/>
        <w:snapToGrid w:val="0"/>
        <w:spacing w:line="240" w:lineRule="auto"/>
        <w:ind w:firstLine="315" w:firstLineChars="150"/>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drawing>
          <wp:inline distT="0" distB="0" distL="114300" distR="114300">
            <wp:extent cx="85725" cy="142875"/>
            <wp:effectExtent l="0" t="0" r="9525" b="698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44"/>
                    <a:stretch>
                      <a:fillRect/>
                    </a:stretch>
                  </pic:blipFill>
                  <pic:spPr>
                    <a:xfrm>
                      <a:off x="0" y="0"/>
                      <a:ext cx="85725" cy="142875"/>
                    </a:xfrm>
                    <a:prstGeom prst="rect">
                      <a:avLst/>
                    </a:prstGeom>
                    <a:noFill/>
                    <a:ln>
                      <a:noFill/>
                    </a:ln>
                  </pic:spPr>
                </pic:pic>
              </a:graphicData>
            </a:graphic>
          </wp:inline>
        </w:drawing>
      </w:r>
      <w:r>
        <w:rPr>
          <w:rFonts w:eastAsia="宋体"/>
          <w:b w:val="0"/>
          <w:bCs/>
          <w:sz w:val="21"/>
          <w:szCs w:val="21"/>
        </w:rPr>
        <w:t>——</w:t>
      </w:r>
      <w:r>
        <w:rPr>
          <w:rFonts w:hint="eastAsia" w:ascii="宋体" w:hAnsi="宋体" w:eastAsia="宋体" w:cs="宋体"/>
          <w:b w:val="0"/>
          <w:bCs/>
          <w:sz w:val="21"/>
          <w:szCs w:val="21"/>
        </w:rPr>
        <w:t>相机曝光时间(s)。</w:t>
      </w:r>
    </w:p>
    <w:p w14:paraId="67CC2788">
      <w:pPr>
        <w:pStyle w:val="107"/>
        <w:spacing w:before="156" w:after="156"/>
        <w:rPr>
          <w:rFonts w:hint="eastAsia"/>
          <w:b/>
          <w:bCs/>
        </w:rPr>
      </w:pPr>
      <w:bookmarkStart w:id="101" w:name="_Toc21835"/>
      <w:bookmarkStart w:id="102" w:name="_Toc202367759"/>
      <w:bookmarkStart w:id="103" w:name="_Toc5113"/>
      <w:r>
        <w:rPr>
          <w:rFonts w:hint="eastAsia"/>
        </w:rPr>
        <w:t>像控点布设</w:t>
      </w:r>
      <w:bookmarkEnd w:id="101"/>
      <w:bookmarkEnd w:id="102"/>
      <w:bookmarkEnd w:id="103"/>
    </w:p>
    <w:p w14:paraId="1E158079">
      <w:pPr>
        <w:pStyle w:val="167"/>
        <w:rPr>
          <w:rFonts w:hint="eastAsia"/>
          <w:shd w:val="clear" w:color="auto" w:fill="FFFFFF"/>
        </w:rPr>
      </w:pPr>
      <w:r>
        <w:rPr>
          <w:rFonts w:hint="eastAsia"/>
          <w:shd w:val="clear" w:color="auto" w:fill="FFFFFF"/>
        </w:rPr>
        <w:t>像控点宜采用区域网布点，区域拐角处应布设平高控制点，像控点航向和旁向相邻像控点间距宜符合表5的规定。</w:t>
      </w:r>
    </w:p>
    <w:p w14:paraId="39EE634C">
      <w:pPr>
        <w:pStyle w:val="114"/>
        <w:spacing w:before="156" w:after="156"/>
        <w:rPr>
          <w:rFonts w:hint="eastAsia"/>
        </w:rPr>
      </w:pPr>
      <w:r>
        <w:rPr>
          <w:rFonts w:hint="eastAsia"/>
        </w:rPr>
        <w:t>像控点布设要求</w:t>
      </w:r>
    </w:p>
    <w:tbl>
      <w:tblPr>
        <w:tblStyle w:val="29"/>
        <w:tblW w:w="86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2203"/>
        <w:gridCol w:w="2200"/>
        <w:gridCol w:w="2182"/>
      </w:tblGrid>
      <w:tr w14:paraId="1816E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66" w:type="dxa"/>
            <w:tcBorders>
              <w:tl2br w:val="nil"/>
              <w:tr2bl w:val="nil"/>
            </w:tcBorders>
            <w:vAlign w:val="center"/>
          </w:tcPr>
          <w:p w14:paraId="09641D13">
            <w:pPr>
              <w:snapToGrid w:val="0"/>
              <w:spacing w:beforeAutospacing="1" w:line="264" w:lineRule="auto"/>
              <w:jc w:val="center"/>
              <w:rPr>
                <w:rFonts w:hint="eastAsia" w:ascii="宋体" w:hAnsi="宋体" w:cs="宋体"/>
                <w:sz w:val="18"/>
                <w:szCs w:val="18"/>
              </w:rPr>
            </w:pPr>
            <w:r>
              <w:rPr>
                <w:rFonts w:hint="eastAsia" w:ascii="宋体" w:hAnsi="宋体" w:cs="宋体"/>
                <w:sz w:val="18"/>
                <w:szCs w:val="18"/>
              </w:rPr>
              <w:t>实景三维等级</w:t>
            </w:r>
          </w:p>
        </w:tc>
        <w:tc>
          <w:tcPr>
            <w:tcW w:w="2203" w:type="dxa"/>
            <w:tcBorders>
              <w:tl2br w:val="nil"/>
              <w:tr2bl w:val="nil"/>
            </w:tcBorders>
            <w:vAlign w:val="center"/>
          </w:tcPr>
          <w:p w14:paraId="60BC19CC">
            <w:pPr>
              <w:snapToGrid w:val="0"/>
              <w:spacing w:beforeAutospacing="1" w:line="264" w:lineRule="auto"/>
              <w:jc w:val="center"/>
              <w:rPr>
                <w:rFonts w:hint="eastAsia" w:ascii="宋体" w:hAnsi="宋体" w:cs="宋体"/>
                <w:sz w:val="18"/>
                <w:szCs w:val="18"/>
              </w:rPr>
            </w:pPr>
            <w:r>
              <w:rPr>
                <w:rFonts w:hint="eastAsia" w:ascii="宋体" w:hAnsi="宋体" w:cs="宋体"/>
                <w:sz w:val="18"/>
                <w:szCs w:val="18"/>
              </w:rPr>
              <w:t>一级</w:t>
            </w:r>
          </w:p>
        </w:tc>
        <w:tc>
          <w:tcPr>
            <w:tcW w:w="2200" w:type="dxa"/>
            <w:tcBorders>
              <w:tl2br w:val="nil"/>
              <w:tr2bl w:val="nil"/>
            </w:tcBorders>
            <w:vAlign w:val="center"/>
          </w:tcPr>
          <w:p w14:paraId="2B369448">
            <w:pPr>
              <w:snapToGrid w:val="0"/>
              <w:spacing w:beforeAutospacing="1" w:line="264" w:lineRule="auto"/>
              <w:jc w:val="center"/>
              <w:rPr>
                <w:rFonts w:hint="eastAsia" w:ascii="宋体" w:hAnsi="宋体" w:cs="宋体"/>
                <w:sz w:val="18"/>
                <w:szCs w:val="18"/>
              </w:rPr>
            </w:pPr>
            <w:r>
              <w:rPr>
                <w:rFonts w:hint="eastAsia" w:ascii="宋体" w:hAnsi="宋体" w:cs="宋体"/>
                <w:sz w:val="18"/>
                <w:szCs w:val="18"/>
              </w:rPr>
              <w:t>二级</w:t>
            </w:r>
          </w:p>
        </w:tc>
        <w:tc>
          <w:tcPr>
            <w:tcW w:w="2182" w:type="dxa"/>
            <w:tcBorders>
              <w:tl2br w:val="nil"/>
              <w:tr2bl w:val="nil"/>
            </w:tcBorders>
            <w:vAlign w:val="center"/>
          </w:tcPr>
          <w:p w14:paraId="67E35A95">
            <w:pPr>
              <w:snapToGrid w:val="0"/>
              <w:spacing w:beforeAutospacing="1" w:line="264" w:lineRule="auto"/>
              <w:jc w:val="center"/>
              <w:rPr>
                <w:rFonts w:hint="eastAsia" w:ascii="宋体" w:hAnsi="宋体" w:cs="宋体"/>
                <w:sz w:val="18"/>
                <w:szCs w:val="18"/>
              </w:rPr>
            </w:pPr>
            <w:r>
              <w:rPr>
                <w:rFonts w:hint="eastAsia" w:ascii="宋体" w:hAnsi="宋体" w:cs="宋体"/>
                <w:sz w:val="18"/>
                <w:szCs w:val="18"/>
              </w:rPr>
              <w:t>三级</w:t>
            </w:r>
          </w:p>
        </w:tc>
      </w:tr>
      <w:tr w14:paraId="41800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66" w:type="dxa"/>
            <w:tcBorders>
              <w:tl2br w:val="nil"/>
              <w:tr2bl w:val="nil"/>
            </w:tcBorders>
            <w:vAlign w:val="center"/>
          </w:tcPr>
          <w:p w14:paraId="422D6CA9">
            <w:pPr>
              <w:snapToGrid w:val="0"/>
              <w:spacing w:beforeAutospacing="1" w:line="264" w:lineRule="auto"/>
              <w:jc w:val="center"/>
              <w:rPr>
                <w:rFonts w:hint="eastAsia" w:ascii="宋体" w:hAnsi="宋体" w:cs="宋体"/>
                <w:sz w:val="18"/>
                <w:szCs w:val="18"/>
              </w:rPr>
            </w:pPr>
            <w:r>
              <w:rPr>
                <w:rFonts w:hint="eastAsia" w:ascii="宋体" w:hAnsi="宋体" w:cs="宋体"/>
                <w:sz w:val="18"/>
                <w:szCs w:val="18"/>
              </w:rPr>
              <w:t>像控点间距(m)</w:t>
            </w:r>
          </w:p>
        </w:tc>
        <w:tc>
          <w:tcPr>
            <w:tcW w:w="2203" w:type="dxa"/>
            <w:tcBorders>
              <w:tl2br w:val="nil"/>
              <w:tr2bl w:val="nil"/>
            </w:tcBorders>
            <w:vAlign w:val="center"/>
          </w:tcPr>
          <w:p w14:paraId="63AE6749">
            <w:pPr>
              <w:snapToGrid w:val="0"/>
              <w:spacing w:beforeAutospacing="1" w:line="264" w:lineRule="auto"/>
              <w:jc w:val="center"/>
              <w:rPr>
                <w:rFonts w:hint="eastAsia" w:ascii="宋体" w:hAnsi="宋体" w:cs="宋体"/>
                <w:sz w:val="18"/>
                <w:szCs w:val="18"/>
              </w:rPr>
            </w:pPr>
            <w:r>
              <w:rPr>
                <w:rFonts w:hint="eastAsia" w:ascii="宋体" w:hAnsi="宋体" w:cs="宋体"/>
                <w:sz w:val="18"/>
                <w:szCs w:val="18"/>
              </w:rPr>
              <w:t>≤300</w:t>
            </w:r>
          </w:p>
        </w:tc>
        <w:tc>
          <w:tcPr>
            <w:tcW w:w="2200" w:type="dxa"/>
            <w:tcBorders>
              <w:tl2br w:val="nil"/>
              <w:tr2bl w:val="nil"/>
            </w:tcBorders>
            <w:vAlign w:val="center"/>
          </w:tcPr>
          <w:p w14:paraId="34BD37D5">
            <w:pPr>
              <w:snapToGrid w:val="0"/>
              <w:spacing w:beforeAutospacing="1" w:line="264" w:lineRule="auto"/>
              <w:jc w:val="center"/>
              <w:rPr>
                <w:rFonts w:hint="eastAsia" w:ascii="宋体" w:hAnsi="宋体" w:cs="宋体"/>
                <w:sz w:val="18"/>
                <w:szCs w:val="18"/>
              </w:rPr>
            </w:pPr>
            <w:r>
              <w:rPr>
                <w:rFonts w:hint="eastAsia" w:ascii="宋体" w:hAnsi="宋体" w:cs="宋体"/>
                <w:sz w:val="18"/>
                <w:szCs w:val="18"/>
              </w:rPr>
              <w:t>≤500</w:t>
            </w:r>
          </w:p>
        </w:tc>
        <w:tc>
          <w:tcPr>
            <w:tcW w:w="2182" w:type="dxa"/>
            <w:tcBorders>
              <w:tl2br w:val="nil"/>
              <w:tr2bl w:val="nil"/>
            </w:tcBorders>
            <w:vAlign w:val="center"/>
          </w:tcPr>
          <w:p w14:paraId="5A13B7D3">
            <w:pPr>
              <w:snapToGrid w:val="0"/>
              <w:spacing w:beforeAutospacing="1" w:line="264" w:lineRule="auto"/>
              <w:jc w:val="center"/>
              <w:rPr>
                <w:rFonts w:hint="eastAsia" w:ascii="宋体" w:hAnsi="宋体" w:cs="宋体"/>
                <w:sz w:val="18"/>
                <w:szCs w:val="18"/>
              </w:rPr>
            </w:pPr>
            <w:r>
              <w:rPr>
                <w:rFonts w:hint="eastAsia" w:ascii="宋体" w:hAnsi="宋体" w:cs="宋体"/>
                <w:sz w:val="18"/>
                <w:szCs w:val="18"/>
              </w:rPr>
              <w:t>≤1000</w:t>
            </w:r>
          </w:p>
        </w:tc>
      </w:tr>
    </w:tbl>
    <w:p w14:paraId="67397D16">
      <w:pPr>
        <w:pStyle w:val="167"/>
        <w:rPr>
          <w:rFonts w:hint="eastAsia"/>
          <w:shd w:val="clear" w:color="auto" w:fill="FFFFFF"/>
        </w:rPr>
      </w:pPr>
      <w:r>
        <w:rPr>
          <w:rFonts w:hint="eastAsia"/>
          <w:shd w:val="clear" w:color="auto" w:fill="FFFFFF"/>
        </w:rPr>
        <w:t>像控点宜采用易于影像识别的材质实地敷设，亦可采用测区内具有明显位置特征且能在影像中准确识别的固定地物。像控点标志几何尺寸应根据影像分辨率大小确定，标志影像应能清晰辨识，标志形状宜符合本标准附录A的规定。</w:t>
      </w:r>
    </w:p>
    <w:p w14:paraId="2380A5FC">
      <w:pPr>
        <w:pStyle w:val="107"/>
        <w:spacing w:before="156" w:after="156"/>
        <w:rPr>
          <w:rFonts w:hint="eastAsia"/>
          <w:b/>
          <w:bCs/>
        </w:rPr>
      </w:pPr>
      <w:bookmarkStart w:id="104" w:name="_Toc5429"/>
      <w:bookmarkStart w:id="105" w:name="_Toc202367760"/>
      <w:bookmarkStart w:id="106" w:name="_Toc12899"/>
      <w:r>
        <w:rPr>
          <w:rFonts w:hint="eastAsia"/>
        </w:rPr>
        <w:t>像控点测量</w:t>
      </w:r>
      <w:bookmarkEnd w:id="104"/>
      <w:bookmarkEnd w:id="105"/>
      <w:bookmarkEnd w:id="106"/>
    </w:p>
    <w:p w14:paraId="196C8B17">
      <w:pPr>
        <w:pStyle w:val="58"/>
        <w:ind w:firstLine="420"/>
        <w:rPr>
          <w:rFonts w:hint="eastAsia"/>
          <w:shd w:val="clear" w:color="auto" w:fill="FFFFFF"/>
        </w:rPr>
      </w:pPr>
      <w:r>
        <w:rPr>
          <w:rFonts w:hint="eastAsia"/>
          <w:shd w:val="clear" w:color="auto" w:fill="FFFFFF"/>
        </w:rPr>
        <w:t>像控点测量应符合以下规定：</w:t>
      </w:r>
    </w:p>
    <w:p w14:paraId="7420C353">
      <w:pPr>
        <w:pStyle w:val="176"/>
        <w:numPr>
          <w:ilvl w:val="0"/>
          <w:numId w:val="41"/>
        </w:numPr>
        <w:rPr>
          <w:rFonts w:hint="eastAsia"/>
          <w:shd w:val="clear" w:color="auto" w:fill="FFFFFF"/>
        </w:rPr>
      </w:pPr>
      <w:r>
        <w:rPr>
          <w:rFonts w:hint="eastAsia"/>
          <w:shd w:val="clear" w:color="auto" w:fill="FFFFFF"/>
        </w:rPr>
        <w:t>像控点的平面位置测量可采用GNSS RTK、全站仪测量等方法，技术要求应符合现行《公路勘测规范》（JTG C10）的有关规定；</w:t>
      </w:r>
    </w:p>
    <w:p w14:paraId="27F23C6B">
      <w:pPr>
        <w:pStyle w:val="176"/>
        <w:rPr>
          <w:rFonts w:hint="eastAsia"/>
          <w:shd w:val="clear" w:color="auto" w:fill="FFFFFF"/>
        </w:rPr>
      </w:pPr>
      <w:r>
        <w:rPr>
          <w:rFonts w:hint="eastAsia"/>
          <w:shd w:val="clear" w:color="auto" w:fill="FFFFFF"/>
        </w:rPr>
        <w:t>像控点的平面点位中误差应符合表6的规定。</w:t>
      </w:r>
    </w:p>
    <w:p w14:paraId="130492B1">
      <w:pPr>
        <w:pStyle w:val="114"/>
        <w:spacing w:before="156" w:after="156"/>
        <w:rPr>
          <w:rFonts w:cs="宋体"/>
        </w:rPr>
      </w:pPr>
      <w:r>
        <w:rPr>
          <w:rFonts w:hint="eastAsia"/>
        </w:rPr>
        <w:t>像控点平面精度要求</w:t>
      </w:r>
    </w:p>
    <w:tbl>
      <w:tblPr>
        <w:tblStyle w:val="28"/>
        <w:tblW w:w="861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57" w:type="dxa"/>
          <w:bottom w:w="0" w:type="dxa"/>
          <w:right w:w="57" w:type="dxa"/>
        </w:tblCellMar>
      </w:tblPr>
      <w:tblGrid>
        <w:gridCol w:w="2056"/>
        <w:gridCol w:w="2196"/>
        <w:gridCol w:w="2196"/>
        <w:gridCol w:w="2162"/>
      </w:tblGrid>
      <w:tr w14:paraId="194D9C7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57" w:type="dxa"/>
            <w:bottom w:w="0" w:type="dxa"/>
            <w:right w:w="57" w:type="dxa"/>
          </w:tblCellMar>
        </w:tblPrEx>
        <w:trPr>
          <w:trHeight w:val="283" w:hRule="atLeast"/>
          <w:jc w:val="center"/>
        </w:trPr>
        <w:tc>
          <w:tcPr>
            <w:tcW w:w="2056" w:type="dxa"/>
            <w:tcBorders>
              <w:tl2br w:val="nil"/>
              <w:tr2bl w:val="nil"/>
            </w:tcBorders>
            <w:noWrap/>
            <w:vAlign w:val="center"/>
          </w:tcPr>
          <w:p w14:paraId="317C3E28">
            <w:pPr>
              <w:snapToGrid w:val="0"/>
              <w:spacing w:beforeAutospacing="1" w:line="264" w:lineRule="auto"/>
              <w:jc w:val="center"/>
              <w:rPr>
                <w:sz w:val="18"/>
                <w:szCs w:val="18"/>
              </w:rPr>
            </w:pPr>
            <w:r>
              <w:rPr>
                <w:rFonts w:hint="eastAsia"/>
                <w:sz w:val="18"/>
                <w:szCs w:val="18"/>
              </w:rPr>
              <w:t>等级</w:t>
            </w:r>
          </w:p>
        </w:tc>
        <w:tc>
          <w:tcPr>
            <w:tcW w:w="2196" w:type="dxa"/>
            <w:tcBorders>
              <w:tl2br w:val="nil"/>
              <w:tr2bl w:val="nil"/>
            </w:tcBorders>
            <w:noWrap/>
            <w:vAlign w:val="center"/>
          </w:tcPr>
          <w:p w14:paraId="066964AB">
            <w:pPr>
              <w:snapToGrid w:val="0"/>
              <w:spacing w:beforeAutospacing="1" w:line="264" w:lineRule="auto"/>
              <w:jc w:val="center"/>
              <w:rPr>
                <w:sz w:val="18"/>
                <w:szCs w:val="18"/>
              </w:rPr>
            </w:pPr>
            <w:r>
              <w:rPr>
                <w:rFonts w:hint="eastAsia" w:ascii="宋体" w:hAnsi="宋体" w:cs="宋体"/>
                <w:sz w:val="18"/>
                <w:szCs w:val="18"/>
              </w:rPr>
              <w:t>一级</w:t>
            </w:r>
          </w:p>
        </w:tc>
        <w:tc>
          <w:tcPr>
            <w:tcW w:w="2196" w:type="dxa"/>
            <w:tcBorders>
              <w:tl2br w:val="nil"/>
              <w:tr2bl w:val="nil"/>
            </w:tcBorders>
            <w:noWrap/>
            <w:vAlign w:val="center"/>
          </w:tcPr>
          <w:p w14:paraId="1447A953">
            <w:pPr>
              <w:snapToGrid w:val="0"/>
              <w:spacing w:beforeAutospacing="1" w:line="264" w:lineRule="auto"/>
              <w:jc w:val="center"/>
              <w:rPr>
                <w:sz w:val="18"/>
                <w:szCs w:val="18"/>
              </w:rPr>
            </w:pPr>
            <w:r>
              <w:rPr>
                <w:rFonts w:hint="eastAsia" w:ascii="宋体" w:hAnsi="宋体" w:cs="宋体"/>
                <w:sz w:val="18"/>
                <w:szCs w:val="18"/>
              </w:rPr>
              <w:t>二级</w:t>
            </w:r>
          </w:p>
        </w:tc>
        <w:tc>
          <w:tcPr>
            <w:tcW w:w="2162" w:type="dxa"/>
            <w:tcBorders>
              <w:tl2br w:val="nil"/>
              <w:tr2bl w:val="nil"/>
            </w:tcBorders>
            <w:noWrap/>
            <w:vAlign w:val="center"/>
          </w:tcPr>
          <w:p w14:paraId="1C378748">
            <w:pPr>
              <w:snapToGrid w:val="0"/>
              <w:spacing w:beforeAutospacing="1" w:line="264" w:lineRule="auto"/>
              <w:jc w:val="center"/>
              <w:rPr>
                <w:sz w:val="18"/>
                <w:szCs w:val="18"/>
              </w:rPr>
            </w:pPr>
            <w:r>
              <w:rPr>
                <w:rFonts w:hint="eastAsia" w:ascii="宋体" w:hAnsi="宋体" w:cs="宋体"/>
                <w:sz w:val="18"/>
                <w:szCs w:val="18"/>
              </w:rPr>
              <w:t>三级</w:t>
            </w:r>
          </w:p>
        </w:tc>
      </w:tr>
      <w:tr w14:paraId="6C58F9B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57" w:type="dxa"/>
            <w:bottom w:w="0" w:type="dxa"/>
            <w:right w:w="57" w:type="dxa"/>
          </w:tblCellMar>
        </w:tblPrEx>
        <w:trPr>
          <w:trHeight w:val="283" w:hRule="atLeast"/>
          <w:jc w:val="center"/>
        </w:trPr>
        <w:tc>
          <w:tcPr>
            <w:tcW w:w="2056" w:type="dxa"/>
            <w:tcBorders>
              <w:tl2br w:val="nil"/>
              <w:tr2bl w:val="nil"/>
            </w:tcBorders>
            <w:noWrap/>
            <w:vAlign w:val="center"/>
          </w:tcPr>
          <w:p w14:paraId="51793E40">
            <w:pPr>
              <w:snapToGrid w:val="0"/>
              <w:spacing w:beforeAutospacing="1" w:line="264" w:lineRule="auto"/>
              <w:jc w:val="center"/>
              <w:rPr>
                <w:sz w:val="18"/>
                <w:szCs w:val="18"/>
              </w:rPr>
            </w:pPr>
            <w:r>
              <w:rPr>
                <w:rFonts w:hint="eastAsia"/>
                <w:sz w:val="18"/>
                <w:szCs w:val="18"/>
              </w:rPr>
              <w:t>平面位置中误差(m)</w:t>
            </w:r>
          </w:p>
        </w:tc>
        <w:tc>
          <w:tcPr>
            <w:tcW w:w="4392" w:type="dxa"/>
            <w:gridSpan w:val="2"/>
            <w:tcBorders>
              <w:left w:val="single" w:color="auto" w:sz="4" w:space="0"/>
              <w:tl2br w:val="nil"/>
              <w:tr2bl w:val="nil"/>
            </w:tcBorders>
            <w:noWrap/>
            <w:vAlign w:val="center"/>
          </w:tcPr>
          <w:p w14:paraId="33560B19">
            <w:pPr>
              <w:snapToGrid w:val="0"/>
              <w:spacing w:beforeAutospacing="1" w:line="264" w:lineRule="auto"/>
              <w:jc w:val="center"/>
              <w:rPr>
                <w:sz w:val="18"/>
                <w:szCs w:val="18"/>
              </w:rPr>
            </w:pPr>
            <w:r>
              <w:rPr>
                <w:rFonts w:hint="eastAsia"/>
                <w:sz w:val="18"/>
                <w:szCs w:val="18"/>
              </w:rPr>
              <w:t>≤0.05</w:t>
            </w:r>
          </w:p>
        </w:tc>
        <w:tc>
          <w:tcPr>
            <w:tcW w:w="2162" w:type="dxa"/>
            <w:tcBorders>
              <w:tl2br w:val="nil"/>
              <w:tr2bl w:val="nil"/>
            </w:tcBorders>
            <w:noWrap/>
            <w:vAlign w:val="center"/>
          </w:tcPr>
          <w:p w14:paraId="06F47C80">
            <w:pPr>
              <w:snapToGrid w:val="0"/>
              <w:spacing w:beforeAutospacing="1" w:line="264" w:lineRule="auto"/>
              <w:jc w:val="center"/>
              <w:rPr>
                <w:sz w:val="18"/>
                <w:szCs w:val="18"/>
              </w:rPr>
            </w:pPr>
            <w:r>
              <w:rPr>
                <w:rFonts w:hint="eastAsia"/>
                <w:sz w:val="18"/>
                <w:szCs w:val="18"/>
              </w:rPr>
              <w:t>≤0.10</w:t>
            </w:r>
          </w:p>
        </w:tc>
      </w:tr>
    </w:tbl>
    <w:p w14:paraId="2C71AD31">
      <w:pPr>
        <w:pStyle w:val="176"/>
        <w:numPr>
          <w:ilvl w:val="0"/>
          <w:numId w:val="42"/>
        </w:numPr>
        <w:rPr>
          <w:rFonts w:hint="eastAsia"/>
          <w:shd w:val="clear" w:color="auto" w:fill="FFFFFF"/>
        </w:rPr>
      </w:pPr>
      <w:r>
        <w:rPr>
          <w:rFonts w:hint="eastAsia"/>
          <w:shd w:val="clear" w:color="auto" w:fill="FFFFFF"/>
        </w:rPr>
        <w:t>像控点的高程可采用GNSS RTK、水准测量和三角高程测量等方法进行，技术要求应符合现行《公路勘测规范》（JTG C10）的有关规定；</w:t>
      </w:r>
    </w:p>
    <w:p w14:paraId="200DE913">
      <w:pPr>
        <w:pStyle w:val="176"/>
        <w:rPr>
          <w:rFonts w:hint="eastAsia"/>
          <w:shd w:val="clear" w:color="auto" w:fill="FFFFFF"/>
        </w:rPr>
      </w:pPr>
      <w:r>
        <w:rPr>
          <w:rFonts w:hint="eastAsia"/>
          <w:shd w:val="clear" w:color="auto" w:fill="FFFFFF"/>
        </w:rPr>
        <w:t>像控点的高程中误差应符合表7的规定。</w:t>
      </w:r>
    </w:p>
    <w:p w14:paraId="50B34130">
      <w:pPr>
        <w:pStyle w:val="114"/>
        <w:spacing w:before="156" w:after="156"/>
        <w:rPr>
          <w:rFonts w:hint="eastAsia"/>
        </w:rPr>
      </w:pPr>
      <w:r>
        <w:rPr>
          <w:rFonts w:hint="eastAsia"/>
        </w:rPr>
        <w:t>像控点高程精度要求</w:t>
      </w:r>
    </w:p>
    <w:tbl>
      <w:tblPr>
        <w:tblStyle w:val="28"/>
        <w:tblW w:w="8613"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57" w:type="dxa"/>
          <w:bottom w:w="0" w:type="dxa"/>
          <w:right w:w="57" w:type="dxa"/>
        </w:tblCellMar>
      </w:tblPr>
      <w:tblGrid>
        <w:gridCol w:w="2015"/>
        <w:gridCol w:w="1475"/>
        <w:gridCol w:w="1200"/>
        <w:gridCol w:w="1707"/>
        <w:gridCol w:w="2216"/>
      </w:tblGrid>
      <w:tr w14:paraId="08BB0D1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57" w:type="dxa"/>
            <w:bottom w:w="0" w:type="dxa"/>
            <w:right w:w="57" w:type="dxa"/>
          </w:tblCellMar>
        </w:tblPrEx>
        <w:trPr>
          <w:trHeight w:val="283" w:hRule="atLeast"/>
          <w:jc w:val="center"/>
        </w:trPr>
        <w:tc>
          <w:tcPr>
            <w:tcW w:w="3490" w:type="dxa"/>
            <w:gridSpan w:val="2"/>
            <w:tcBorders>
              <w:bottom w:val="single" w:color="000000" w:sz="4" w:space="0"/>
              <w:right w:val="single" w:color="000000" w:sz="4" w:space="0"/>
            </w:tcBorders>
            <w:noWrap/>
            <w:vAlign w:val="center"/>
          </w:tcPr>
          <w:p w14:paraId="07D8ACA0">
            <w:pPr>
              <w:snapToGrid w:val="0"/>
              <w:spacing w:beforeAutospacing="1" w:line="264" w:lineRule="auto"/>
              <w:jc w:val="center"/>
              <w:rPr>
                <w:sz w:val="18"/>
                <w:szCs w:val="18"/>
              </w:rPr>
            </w:pPr>
            <w:r>
              <w:rPr>
                <w:rFonts w:hint="eastAsia"/>
                <w:sz w:val="18"/>
                <w:szCs w:val="18"/>
              </w:rPr>
              <w:t>等级</w:t>
            </w:r>
          </w:p>
        </w:tc>
        <w:tc>
          <w:tcPr>
            <w:tcW w:w="1200" w:type="dxa"/>
            <w:tcBorders>
              <w:left w:val="single" w:color="000000" w:sz="4" w:space="0"/>
              <w:bottom w:val="single" w:color="000000" w:sz="4" w:space="0"/>
              <w:right w:val="single" w:color="000000" w:sz="4" w:space="0"/>
            </w:tcBorders>
            <w:noWrap/>
            <w:vAlign w:val="center"/>
          </w:tcPr>
          <w:p w14:paraId="1E6335F7">
            <w:pPr>
              <w:snapToGrid w:val="0"/>
              <w:spacing w:beforeAutospacing="1" w:line="264" w:lineRule="auto"/>
              <w:jc w:val="center"/>
              <w:rPr>
                <w:sz w:val="18"/>
                <w:szCs w:val="18"/>
              </w:rPr>
            </w:pPr>
            <w:r>
              <w:rPr>
                <w:rFonts w:hint="eastAsia" w:ascii="宋体" w:hAnsi="宋体" w:cs="宋体"/>
                <w:sz w:val="18"/>
                <w:szCs w:val="18"/>
              </w:rPr>
              <w:t>一级</w:t>
            </w:r>
          </w:p>
        </w:tc>
        <w:tc>
          <w:tcPr>
            <w:tcW w:w="1707" w:type="dxa"/>
            <w:tcBorders>
              <w:left w:val="single" w:color="000000" w:sz="4" w:space="0"/>
              <w:bottom w:val="single" w:color="000000" w:sz="4" w:space="0"/>
              <w:right w:val="single" w:color="000000" w:sz="4" w:space="0"/>
            </w:tcBorders>
            <w:noWrap/>
            <w:vAlign w:val="center"/>
          </w:tcPr>
          <w:p w14:paraId="5F1A1547">
            <w:pPr>
              <w:snapToGrid w:val="0"/>
              <w:spacing w:beforeAutospacing="1" w:line="264" w:lineRule="auto"/>
              <w:jc w:val="center"/>
              <w:rPr>
                <w:sz w:val="18"/>
                <w:szCs w:val="18"/>
              </w:rPr>
            </w:pPr>
            <w:r>
              <w:rPr>
                <w:rFonts w:hint="eastAsia" w:ascii="宋体" w:hAnsi="宋体" w:cs="宋体"/>
                <w:sz w:val="18"/>
                <w:szCs w:val="18"/>
              </w:rPr>
              <w:t>二级</w:t>
            </w:r>
          </w:p>
        </w:tc>
        <w:tc>
          <w:tcPr>
            <w:tcW w:w="2216" w:type="dxa"/>
            <w:tcBorders>
              <w:left w:val="single" w:color="000000" w:sz="4" w:space="0"/>
              <w:bottom w:val="single" w:color="000000" w:sz="4" w:space="0"/>
              <w:right w:val="single" w:color="000000" w:sz="12" w:space="0"/>
            </w:tcBorders>
            <w:noWrap/>
            <w:vAlign w:val="center"/>
          </w:tcPr>
          <w:p w14:paraId="06AF28C0">
            <w:pPr>
              <w:snapToGrid w:val="0"/>
              <w:spacing w:beforeAutospacing="1" w:line="264" w:lineRule="auto"/>
              <w:jc w:val="center"/>
              <w:rPr>
                <w:sz w:val="18"/>
                <w:szCs w:val="18"/>
              </w:rPr>
            </w:pPr>
            <w:r>
              <w:rPr>
                <w:rFonts w:hint="eastAsia" w:ascii="宋体" w:hAnsi="宋体" w:cs="宋体"/>
                <w:sz w:val="18"/>
                <w:szCs w:val="18"/>
              </w:rPr>
              <w:t>三级</w:t>
            </w:r>
          </w:p>
        </w:tc>
      </w:tr>
      <w:tr w14:paraId="4905DF5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57" w:type="dxa"/>
            <w:bottom w:w="0" w:type="dxa"/>
            <w:right w:w="57" w:type="dxa"/>
          </w:tblCellMar>
        </w:tblPrEx>
        <w:trPr>
          <w:trHeight w:val="283" w:hRule="atLeast"/>
          <w:jc w:val="center"/>
        </w:trPr>
        <w:tc>
          <w:tcPr>
            <w:tcW w:w="2015" w:type="dxa"/>
            <w:vMerge w:val="restart"/>
            <w:tcBorders>
              <w:top w:val="single" w:color="000000" w:sz="4" w:space="0"/>
              <w:bottom w:val="single" w:color="000000" w:sz="4" w:space="0"/>
              <w:right w:val="single" w:color="000000" w:sz="4" w:space="0"/>
            </w:tcBorders>
            <w:noWrap/>
            <w:vAlign w:val="center"/>
          </w:tcPr>
          <w:p w14:paraId="0AF10B50">
            <w:pPr>
              <w:snapToGrid w:val="0"/>
              <w:spacing w:beforeAutospacing="1" w:line="264" w:lineRule="auto"/>
              <w:jc w:val="center"/>
              <w:rPr>
                <w:sz w:val="18"/>
                <w:szCs w:val="18"/>
              </w:rPr>
            </w:pPr>
            <w:r>
              <w:rPr>
                <w:rFonts w:hint="eastAsia"/>
                <w:sz w:val="18"/>
                <w:szCs w:val="18"/>
              </w:rPr>
              <w:t>高程中误差(m)</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C4BB023">
            <w:pPr>
              <w:snapToGrid w:val="0"/>
              <w:spacing w:beforeAutospacing="1" w:line="264" w:lineRule="auto"/>
              <w:jc w:val="center"/>
              <w:rPr>
                <w:sz w:val="18"/>
                <w:szCs w:val="18"/>
              </w:rPr>
            </w:pPr>
            <w:r>
              <w:rPr>
                <w:rFonts w:hint="eastAsia"/>
                <w:sz w:val="18"/>
                <w:szCs w:val="18"/>
              </w:rPr>
              <w:t>平原</w:t>
            </w:r>
          </w:p>
        </w:tc>
        <w:tc>
          <w:tcPr>
            <w:tcW w:w="1200" w:type="dxa"/>
            <w:vMerge w:val="restart"/>
            <w:tcBorders>
              <w:top w:val="single" w:color="000000" w:sz="4" w:space="0"/>
              <w:left w:val="single" w:color="000000" w:sz="4" w:space="0"/>
              <w:bottom w:val="single" w:color="000000" w:sz="4" w:space="0"/>
              <w:right w:val="single" w:color="000000" w:sz="4" w:space="0"/>
            </w:tcBorders>
            <w:noWrap/>
            <w:vAlign w:val="center"/>
          </w:tcPr>
          <w:p w14:paraId="5EB111C5">
            <w:pPr>
              <w:snapToGrid w:val="0"/>
              <w:spacing w:beforeAutospacing="1" w:line="264" w:lineRule="auto"/>
              <w:jc w:val="center"/>
              <w:rPr>
                <w:sz w:val="18"/>
                <w:szCs w:val="18"/>
              </w:rPr>
            </w:pPr>
            <w:r>
              <w:rPr>
                <w:rFonts w:hint="eastAsia"/>
                <w:sz w:val="18"/>
                <w:szCs w:val="18"/>
              </w:rPr>
              <w:t>≤0.10</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4A03915A">
            <w:pPr>
              <w:snapToGrid w:val="0"/>
              <w:spacing w:beforeAutospacing="1" w:line="264" w:lineRule="auto"/>
              <w:jc w:val="center"/>
              <w:rPr>
                <w:sz w:val="18"/>
                <w:szCs w:val="18"/>
              </w:rPr>
            </w:pPr>
            <w:r>
              <w:rPr>
                <w:rFonts w:hint="eastAsia"/>
                <w:sz w:val="18"/>
                <w:szCs w:val="18"/>
              </w:rPr>
              <w:t>≤0.15</w:t>
            </w:r>
          </w:p>
        </w:tc>
        <w:tc>
          <w:tcPr>
            <w:tcW w:w="2216" w:type="dxa"/>
            <w:tcBorders>
              <w:top w:val="single" w:color="000000" w:sz="4" w:space="0"/>
              <w:left w:val="single" w:color="000000" w:sz="4" w:space="0"/>
              <w:bottom w:val="single" w:color="000000" w:sz="4" w:space="0"/>
              <w:right w:val="single" w:color="000000" w:sz="12" w:space="0"/>
            </w:tcBorders>
            <w:noWrap/>
            <w:vAlign w:val="center"/>
          </w:tcPr>
          <w:p w14:paraId="05EBFAEC">
            <w:pPr>
              <w:snapToGrid w:val="0"/>
              <w:spacing w:beforeAutospacing="1" w:line="264" w:lineRule="auto"/>
              <w:jc w:val="center"/>
              <w:rPr>
                <w:sz w:val="18"/>
                <w:szCs w:val="18"/>
              </w:rPr>
            </w:pPr>
            <w:r>
              <w:rPr>
                <w:rFonts w:hint="eastAsia"/>
                <w:sz w:val="18"/>
                <w:szCs w:val="18"/>
              </w:rPr>
              <w:t>≤0.15</w:t>
            </w:r>
          </w:p>
        </w:tc>
      </w:tr>
      <w:tr w14:paraId="4815DE8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57" w:type="dxa"/>
            <w:bottom w:w="0" w:type="dxa"/>
            <w:right w:w="57" w:type="dxa"/>
          </w:tblCellMar>
        </w:tblPrEx>
        <w:trPr>
          <w:trHeight w:val="283" w:hRule="atLeast"/>
          <w:jc w:val="center"/>
        </w:trPr>
        <w:tc>
          <w:tcPr>
            <w:tcW w:w="2015" w:type="dxa"/>
            <w:vMerge w:val="continue"/>
            <w:tcBorders>
              <w:top w:val="single" w:color="000000" w:sz="4" w:space="0"/>
              <w:bottom w:val="single" w:color="000000" w:sz="4" w:space="0"/>
              <w:right w:val="single" w:color="000000" w:sz="4" w:space="0"/>
            </w:tcBorders>
            <w:noWrap/>
            <w:vAlign w:val="center"/>
          </w:tcPr>
          <w:p w14:paraId="0154E705">
            <w:pPr>
              <w:snapToGrid w:val="0"/>
              <w:spacing w:beforeAutospacing="1" w:line="264" w:lineRule="auto"/>
              <w:ind w:firstLine="360"/>
              <w:jc w:val="center"/>
              <w:rPr>
                <w:sz w:val="18"/>
                <w:szCs w:val="18"/>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12F4DF6">
            <w:pPr>
              <w:snapToGrid w:val="0"/>
              <w:spacing w:beforeAutospacing="1" w:line="264" w:lineRule="auto"/>
              <w:jc w:val="center"/>
              <w:rPr>
                <w:sz w:val="18"/>
                <w:szCs w:val="18"/>
              </w:rPr>
            </w:pPr>
            <w:r>
              <w:rPr>
                <w:rFonts w:hint="eastAsia"/>
                <w:sz w:val="18"/>
                <w:szCs w:val="18"/>
              </w:rPr>
              <w:t>微丘</w:t>
            </w: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14:paraId="7ECE911C">
            <w:pPr>
              <w:snapToGrid w:val="0"/>
              <w:spacing w:beforeAutospacing="1" w:line="264" w:lineRule="auto"/>
              <w:jc w:val="center"/>
              <w:rPr>
                <w:sz w:val="18"/>
                <w:szCs w:val="18"/>
              </w:rPr>
            </w:pP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55A1D419">
            <w:pPr>
              <w:snapToGrid w:val="0"/>
              <w:spacing w:beforeAutospacing="1" w:line="264" w:lineRule="auto"/>
              <w:jc w:val="center"/>
              <w:rPr>
                <w:sz w:val="18"/>
                <w:szCs w:val="18"/>
              </w:rPr>
            </w:pPr>
            <w:r>
              <w:rPr>
                <w:rFonts w:hint="eastAsia"/>
                <w:sz w:val="18"/>
                <w:szCs w:val="18"/>
              </w:rPr>
              <w:t>≤0.15</w:t>
            </w:r>
          </w:p>
        </w:tc>
        <w:tc>
          <w:tcPr>
            <w:tcW w:w="2216" w:type="dxa"/>
            <w:tcBorders>
              <w:top w:val="single" w:color="000000" w:sz="4" w:space="0"/>
              <w:left w:val="single" w:color="000000" w:sz="4" w:space="0"/>
              <w:bottom w:val="single" w:color="000000" w:sz="4" w:space="0"/>
              <w:right w:val="single" w:color="000000" w:sz="12" w:space="0"/>
            </w:tcBorders>
            <w:noWrap/>
            <w:vAlign w:val="center"/>
          </w:tcPr>
          <w:p w14:paraId="3C529B20">
            <w:pPr>
              <w:snapToGrid w:val="0"/>
              <w:spacing w:beforeAutospacing="1" w:line="264" w:lineRule="auto"/>
              <w:jc w:val="center"/>
              <w:rPr>
                <w:sz w:val="18"/>
                <w:szCs w:val="18"/>
              </w:rPr>
            </w:pPr>
            <w:r>
              <w:rPr>
                <w:rFonts w:hint="eastAsia"/>
                <w:sz w:val="18"/>
                <w:szCs w:val="18"/>
              </w:rPr>
              <w:t>≤0.35</w:t>
            </w:r>
          </w:p>
        </w:tc>
      </w:tr>
      <w:tr w14:paraId="03ABAA9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57" w:type="dxa"/>
            <w:bottom w:w="0" w:type="dxa"/>
            <w:right w:w="57" w:type="dxa"/>
          </w:tblCellMar>
        </w:tblPrEx>
        <w:trPr>
          <w:trHeight w:val="283" w:hRule="atLeast"/>
          <w:jc w:val="center"/>
        </w:trPr>
        <w:tc>
          <w:tcPr>
            <w:tcW w:w="2015" w:type="dxa"/>
            <w:vMerge w:val="continue"/>
            <w:tcBorders>
              <w:top w:val="single" w:color="000000" w:sz="4" w:space="0"/>
              <w:bottom w:val="single" w:color="000000" w:sz="4" w:space="0"/>
              <w:right w:val="single" w:color="000000" w:sz="4" w:space="0"/>
            </w:tcBorders>
            <w:noWrap/>
            <w:vAlign w:val="center"/>
          </w:tcPr>
          <w:p w14:paraId="0A0610CC">
            <w:pPr>
              <w:snapToGrid w:val="0"/>
              <w:spacing w:beforeAutospacing="1" w:line="264" w:lineRule="auto"/>
              <w:ind w:firstLine="360"/>
              <w:jc w:val="center"/>
              <w:rPr>
                <w:sz w:val="18"/>
                <w:szCs w:val="18"/>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25BF2758">
            <w:pPr>
              <w:snapToGrid w:val="0"/>
              <w:spacing w:beforeAutospacing="1" w:line="264" w:lineRule="auto"/>
              <w:jc w:val="center"/>
              <w:rPr>
                <w:sz w:val="18"/>
                <w:szCs w:val="18"/>
              </w:rPr>
            </w:pPr>
            <w:r>
              <w:rPr>
                <w:rFonts w:hint="eastAsia"/>
                <w:sz w:val="18"/>
                <w:szCs w:val="18"/>
              </w:rPr>
              <w:t>重丘</w:t>
            </w: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14:paraId="31552E84">
            <w:pPr>
              <w:snapToGrid w:val="0"/>
              <w:spacing w:beforeAutospacing="1" w:line="264" w:lineRule="auto"/>
              <w:jc w:val="center"/>
              <w:rPr>
                <w:sz w:val="18"/>
                <w:szCs w:val="18"/>
              </w:rPr>
            </w:pP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2BE645BC">
            <w:pPr>
              <w:snapToGrid w:val="0"/>
              <w:spacing w:beforeAutospacing="1" w:line="264" w:lineRule="auto"/>
              <w:jc w:val="center"/>
              <w:rPr>
                <w:sz w:val="18"/>
                <w:szCs w:val="18"/>
              </w:rPr>
            </w:pPr>
            <w:r>
              <w:rPr>
                <w:rFonts w:hint="eastAsia"/>
                <w:sz w:val="18"/>
                <w:szCs w:val="18"/>
              </w:rPr>
              <w:t>≤0.35</w:t>
            </w:r>
          </w:p>
        </w:tc>
        <w:tc>
          <w:tcPr>
            <w:tcW w:w="2216" w:type="dxa"/>
            <w:tcBorders>
              <w:top w:val="single" w:color="000000" w:sz="4" w:space="0"/>
              <w:left w:val="single" w:color="000000" w:sz="4" w:space="0"/>
              <w:bottom w:val="single" w:color="000000" w:sz="4" w:space="0"/>
              <w:right w:val="single" w:color="000000" w:sz="12" w:space="0"/>
            </w:tcBorders>
            <w:noWrap/>
            <w:vAlign w:val="center"/>
          </w:tcPr>
          <w:p w14:paraId="3C0E1796">
            <w:pPr>
              <w:snapToGrid w:val="0"/>
              <w:spacing w:beforeAutospacing="1" w:line="264" w:lineRule="auto"/>
              <w:jc w:val="center"/>
              <w:rPr>
                <w:sz w:val="18"/>
                <w:szCs w:val="18"/>
              </w:rPr>
            </w:pPr>
            <w:r>
              <w:rPr>
                <w:rFonts w:hint="eastAsia"/>
                <w:sz w:val="18"/>
                <w:szCs w:val="18"/>
              </w:rPr>
              <w:t>≤0.50</w:t>
            </w:r>
          </w:p>
        </w:tc>
      </w:tr>
      <w:tr w14:paraId="15B28E3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57" w:type="dxa"/>
            <w:bottom w:w="0" w:type="dxa"/>
            <w:right w:w="57" w:type="dxa"/>
          </w:tblCellMar>
        </w:tblPrEx>
        <w:trPr>
          <w:trHeight w:val="283" w:hRule="atLeast"/>
          <w:jc w:val="center"/>
        </w:trPr>
        <w:tc>
          <w:tcPr>
            <w:tcW w:w="2015" w:type="dxa"/>
            <w:vMerge w:val="continue"/>
            <w:tcBorders>
              <w:top w:val="single" w:color="000000" w:sz="4" w:space="0"/>
              <w:right w:val="single" w:color="000000" w:sz="4" w:space="0"/>
            </w:tcBorders>
            <w:noWrap/>
            <w:vAlign w:val="center"/>
          </w:tcPr>
          <w:p w14:paraId="6BBD09B2">
            <w:pPr>
              <w:snapToGrid w:val="0"/>
              <w:spacing w:beforeAutospacing="1" w:line="264" w:lineRule="auto"/>
              <w:ind w:firstLine="360"/>
              <w:jc w:val="center"/>
              <w:rPr>
                <w:sz w:val="18"/>
                <w:szCs w:val="18"/>
              </w:rPr>
            </w:pPr>
          </w:p>
        </w:tc>
        <w:tc>
          <w:tcPr>
            <w:tcW w:w="1475" w:type="dxa"/>
            <w:tcBorders>
              <w:top w:val="single" w:color="000000" w:sz="4" w:space="0"/>
              <w:left w:val="single" w:color="000000" w:sz="4" w:space="0"/>
              <w:right w:val="single" w:color="000000" w:sz="4" w:space="0"/>
            </w:tcBorders>
            <w:noWrap/>
            <w:vAlign w:val="center"/>
          </w:tcPr>
          <w:p w14:paraId="4E29E880">
            <w:pPr>
              <w:snapToGrid w:val="0"/>
              <w:spacing w:beforeAutospacing="1" w:line="264" w:lineRule="auto"/>
              <w:jc w:val="center"/>
              <w:rPr>
                <w:sz w:val="18"/>
                <w:szCs w:val="18"/>
              </w:rPr>
            </w:pPr>
            <w:r>
              <w:rPr>
                <w:rFonts w:hint="eastAsia"/>
                <w:sz w:val="18"/>
                <w:szCs w:val="18"/>
              </w:rPr>
              <w:t>山岭</w:t>
            </w:r>
          </w:p>
        </w:tc>
        <w:tc>
          <w:tcPr>
            <w:tcW w:w="1200" w:type="dxa"/>
            <w:vMerge w:val="continue"/>
            <w:tcBorders>
              <w:top w:val="single" w:color="000000" w:sz="4" w:space="0"/>
              <w:left w:val="single" w:color="000000" w:sz="4" w:space="0"/>
              <w:right w:val="single" w:color="000000" w:sz="4" w:space="0"/>
            </w:tcBorders>
            <w:noWrap/>
            <w:vAlign w:val="center"/>
          </w:tcPr>
          <w:p w14:paraId="38C953A3">
            <w:pPr>
              <w:snapToGrid w:val="0"/>
              <w:spacing w:beforeAutospacing="1" w:line="264" w:lineRule="auto"/>
              <w:jc w:val="center"/>
              <w:rPr>
                <w:sz w:val="18"/>
                <w:szCs w:val="18"/>
              </w:rPr>
            </w:pPr>
          </w:p>
        </w:tc>
        <w:tc>
          <w:tcPr>
            <w:tcW w:w="1707" w:type="dxa"/>
            <w:tcBorders>
              <w:top w:val="single" w:color="000000" w:sz="4" w:space="0"/>
              <w:left w:val="single" w:color="000000" w:sz="4" w:space="0"/>
              <w:right w:val="single" w:color="000000" w:sz="4" w:space="0"/>
            </w:tcBorders>
            <w:noWrap/>
            <w:vAlign w:val="center"/>
          </w:tcPr>
          <w:p w14:paraId="1E9A6597">
            <w:pPr>
              <w:snapToGrid w:val="0"/>
              <w:spacing w:beforeAutospacing="1" w:line="264" w:lineRule="auto"/>
              <w:jc w:val="center"/>
              <w:rPr>
                <w:sz w:val="18"/>
                <w:szCs w:val="18"/>
              </w:rPr>
            </w:pPr>
            <w:r>
              <w:rPr>
                <w:rFonts w:hint="eastAsia"/>
                <w:sz w:val="18"/>
                <w:szCs w:val="18"/>
              </w:rPr>
              <w:t>≤0.5</w:t>
            </w:r>
          </w:p>
        </w:tc>
        <w:tc>
          <w:tcPr>
            <w:tcW w:w="2216" w:type="dxa"/>
            <w:tcBorders>
              <w:top w:val="single" w:color="000000" w:sz="4" w:space="0"/>
              <w:left w:val="single" w:color="000000" w:sz="4" w:space="0"/>
              <w:right w:val="single" w:color="000000" w:sz="12" w:space="0"/>
            </w:tcBorders>
            <w:noWrap/>
            <w:vAlign w:val="center"/>
          </w:tcPr>
          <w:p w14:paraId="24380F60">
            <w:pPr>
              <w:snapToGrid w:val="0"/>
              <w:spacing w:beforeAutospacing="1" w:line="264" w:lineRule="auto"/>
              <w:jc w:val="center"/>
              <w:rPr>
                <w:sz w:val="18"/>
                <w:szCs w:val="18"/>
              </w:rPr>
            </w:pPr>
            <w:r>
              <w:rPr>
                <w:rFonts w:hint="eastAsia"/>
                <w:sz w:val="18"/>
                <w:szCs w:val="18"/>
              </w:rPr>
              <w:t>≤1.0</w:t>
            </w:r>
          </w:p>
        </w:tc>
      </w:tr>
    </w:tbl>
    <w:p w14:paraId="7E06EAF5">
      <w:pPr>
        <w:pStyle w:val="106"/>
        <w:spacing w:before="312" w:after="312"/>
        <w:rPr>
          <w:rFonts w:hint="eastAsia"/>
        </w:rPr>
      </w:pPr>
      <w:bookmarkStart w:id="107" w:name="_Toc25558"/>
      <w:bookmarkStart w:id="108" w:name="_Toc26931"/>
      <w:bookmarkStart w:id="109" w:name="_Toc202366601"/>
      <w:bookmarkStart w:id="110" w:name="_Toc202367761"/>
      <w:r>
        <w:rPr>
          <w:rFonts w:hint="eastAsia"/>
        </w:rPr>
        <w:t>航空摄影</w:t>
      </w:r>
      <w:bookmarkEnd w:id="107"/>
      <w:bookmarkEnd w:id="108"/>
      <w:bookmarkEnd w:id="109"/>
      <w:bookmarkEnd w:id="110"/>
    </w:p>
    <w:p w14:paraId="6A70B96E">
      <w:pPr>
        <w:pStyle w:val="107"/>
        <w:spacing w:before="156" w:after="156"/>
        <w:rPr>
          <w:rFonts w:hint="eastAsia"/>
          <w:b/>
          <w:bCs/>
        </w:rPr>
      </w:pPr>
      <w:bookmarkStart w:id="111" w:name="_Toc202367762"/>
      <w:bookmarkStart w:id="112" w:name="_Toc25645"/>
      <w:bookmarkStart w:id="113" w:name="_Toc19425"/>
      <w:r>
        <w:rPr>
          <w:rFonts w:hint="eastAsia"/>
        </w:rPr>
        <w:t>航摄前准备</w:t>
      </w:r>
      <w:bookmarkEnd w:id="111"/>
      <w:bookmarkEnd w:id="112"/>
      <w:bookmarkEnd w:id="113"/>
    </w:p>
    <w:p w14:paraId="018697B1">
      <w:pPr>
        <w:pStyle w:val="67"/>
        <w:spacing w:before="156" w:after="156"/>
        <w:rPr>
          <w:rFonts w:hint="eastAsia"/>
          <w:shd w:val="clear" w:color="auto" w:fill="FFFFFF"/>
        </w:rPr>
      </w:pPr>
      <w:r>
        <w:rPr>
          <w:rFonts w:hint="eastAsia"/>
          <w:shd w:val="clear" w:color="auto" w:fill="FFFFFF"/>
        </w:rPr>
        <w:t>航摄时间选择</w:t>
      </w:r>
    </w:p>
    <w:p w14:paraId="237615E7">
      <w:pPr>
        <w:pStyle w:val="58"/>
        <w:ind w:firstLine="420"/>
        <w:rPr>
          <w:rFonts w:hint="eastAsia"/>
          <w:shd w:val="clear" w:color="auto" w:fill="FFFFFF"/>
        </w:rPr>
      </w:pPr>
      <w:r>
        <w:rPr>
          <w:rFonts w:hint="eastAsia"/>
          <w:shd w:val="clear" w:color="auto" w:fill="FFFFFF"/>
        </w:rPr>
        <w:t>航摄时间的选择应符合以下规定：</w:t>
      </w:r>
    </w:p>
    <w:p w14:paraId="04330608">
      <w:pPr>
        <w:pStyle w:val="176"/>
        <w:numPr>
          <w:ilvl w:val="0"/>
          <w:numId w:val="43"/>
        </w:numPr>
        <w:rPr>
          <w:rFonts w:hint="eastAsia"/>
          <w:shd w:val="clear" w:color="auto" w:fill="FFFFFF"/>
        </w:rPr>
      </w:pPr>
      <w:r>
        <w:rPr>
          <w:rFonts w:hint="eastAsia"/>
          <w:shd w:val="clear" w:color="auto" w:fill="FFFFFF"/>
        </w:rPr>
        <w:t>雨、雪、雾霾天气不宜进行航摄；</w:t>
      </w:r>
    </w:p>
    <w:p w14:paraId="347B07FB">
      <w:pPr>
        <w:pStyle w:val="176"/>
        <w:rPr>
          <w:rFonts w:hint="eastAsia"/>
          <w:shd w:val="clear" w:color="auto" w:fill="FFFFFF"/>
        </w:rPr>
      </w:pPr>
      <w:r>
        <w:rPr>
          <w:rFonts w:hint="eastAsia"/>
          <w:shd w:val="clear" w:color="auto" w:fill="FFFFFF"/>
        </w:rPr>
        <w:t>宜选择太阳高度角大于40°或阴影倍数小于1.2的时段进行摄影，并避免地面强反光造成的影像细节损失；</w:t>
      </w:r>
    </w:p>
    <w:p w14:paraId="6EEE0AAD">
      <w:pPr>
        <w:pStyle w:val="176"/>
        <w:rPr>
          <w:rFonts w:hint="eastAsia"/>
          <w:shd w:val="clear" w:color="auto" w:fill="FFFFFF"/>
        </w:rPr>
      </w:pPr>
      <w:r>
        <w:rPr>
          <w:rFonts w:hint="eastAsia"/>
          <w:shd w:val="clear" w:color="auto" w:fill="FFFFFF"/>
        </w:rPr>
        <w:t>高层建筑物密集区域宜选择在正午前后各1h内或阴天时段摄影；</w:t>
      </w:r>
    </w:p>
    <w:p w14:paraId="3D1C72EA">
      <w:pPr>
        <w:pStyle w:val="176"/>
      </w:pPr>
      <w:r>
        <w:rPr>
          <w:rFonts w:hint="eastAsia"/>
          <w:shd w:val="clear" w:color="auto" w:fill="FFFFFF"/>
        </w:rPr>
        <w:t>补摄时应选择与原始航摄天气条件相近的时段进行摄影；</w:t>
      </w:r>
    </w:p>
    <w:p w14:paraId="077157FF">
      <w:pPr>
        <w:pStyle w:val="176"/>
      </w:pPr>
      <w:r>
        <w:rPr>
          <w:rFonts w:hint="eastAsia"/>
          <w:shd w:val="clear" w:color="auto" w:fill="FFFFFF"/>
        </w:rPr>
        <w:t>山区气流复杂，需选择抗风性能≥6级的机型，飞行时优先选择上午10点至下午3点的稳定气流时段，避免低空湍流；</w:t>
      </w:r>
    </w:p>
    <w:p w14:paraId="22499513">
      <w:pPr>
        <w:pStyle w:val="176"/>
        <w:rPr>
          <w:rFonts w:hint="eastAsia" w:ascii="黑体" w:hAnsi="黑体"/>
        </w:rPr>
      </w:pPr>
      <w:r>
        <w:rPr>
          <w:rFonts w:hint="eastAsia" w:ascii="黑体" w:hAnsi="黑体"/>
        </w:rPr>
        <w:t>湖泊区域作业</w:t>
      </w:r>
      <w:r>
        <w:rPr>
          <w:rFonts w:ascii="黑体" w:hAnsi="黑体"/>
        </w:rPr>
        <w:t>选择阴天或日出后1小时内作业，避免正午强光反射</w:t>
      </w:r>
      <w:r>
        <w:rPr>
          <w:rFonts w:hint="eastAsia" w:ascii="黑体" w:hAnsi="黑体"/>
        </w:rPr>
        <w:t>；</w:t>
      </w:r>
    </w:p>
    <w:p w14:paraId="7BE8BFA8">
      <w:pPr>
        <w:pStyle w:val="176"/>
        <w:rPr>
          <w:rFonts w:hint="eastAsia" w:ascii="黑体" w:hAnsi="黑体"/>
        </w:rPr>
      </w:pPr>
      <w:r>
        <w:rPr>
          <w:rFonts w:hint="eastAsia" w:ascii="黑体" w:hAnsi="黑体"/>
        </w:rPr>
        <w:t>梅雨季节需避免连续阴雨天气航摄。</w:t>
      </w:r>
    </w:p>
    <w:p w14:paraId="2B0D945B">
      <w:pPr>
        <w:pStyle w:val="67"/>
        <w:spacing w:before="156" w:after="156"/>
        <w:rPr>
          <w:rFonts w:hint="eastAsia"/>
          <w:shd w:val="clear" w:color="auto" w:fill="FFFFFF"/>
        </w:rPr>
      </w:pPr>
      <w:r>
        <w:rPr>
          <w:rFonts w:hint="eastAsia"/>
          <w:shd w:val="clear" w:color="auto" w:fill="FFFFFF"/>
        </w:rPr>
        <w:t>航摄安全准备</w:t>
      </w:r>
    </w:p>
    <w:p w14:paraId="43013881">
      <w:pPr>
        <w:pStyle w:val="58"/>
        <w:ind w:firstLine="420"/>
        <w:rPr>
          <w:rFonts w:hint="eastAsia"/>
          <w:shd w:val="clear" w:color="auto" w:fill="FFFFFF"/>
        </w:rPr>
      </w:pPr>
      <w:r>
        <w:rPr>
          <w:rFonts w:hint="eastAsia"/>
          <w:shd w:val="clear" w:color="auto" w:fill="FFFFFF"/>
        </w:rPr>
        <w:t>航摄安全准备应符合以下规定：</w:t>
      </w:r>
    </w:p>
    <w:p w14:paraId="20E197B7">
      <w:pPr>
        <w:pStyle w:val="176"/>
        <w:numPr>
          <w:ilvl w:val="0"/>
          <w:numId w:val="44"/>
        </w:numPr>
        <w:rPr>
          <w:rFonts w:hint="eastAsia"/>
          <w:shd w:val="clear" w:color="auto" w:fill="FFFFFF"/>
        </w:rPr>
      </w:pPr>
      <w:r>
        <w:rPr>
          <w:rFonts w:hint="eastAsia"/>
          <w:shd w:val="clear" w:color="auto" w:fill="FFFFFF"/>
        </w:rPr>
        <w:t>应按照相关规定获得空域许可；</w:t>
      </w:r>
    </w:p>
    <w:p w14:paraId="0985FBB6">
      <w:pPr>
        <w:pStyle w:val="176"/>
        <w:rPr>
          <w:rFonts w:hint="eastAsia"/>
          <w:shd w:val="clear" w:color="auto" w:fill="FFFFFF"/>
        </w:rPr>
      </w:pPr>
      <w:r>
        <w:rPr>
          <w:rFonts w:hint="eastAsia"/>
          <w:shd w:val="clear" w:color="auto" w:fill="FFFFFF"/>
        </w:rPr>
        <w:t>排查影响飞行安全的障碍物包括建（构）筑物、高压电线、高压铁塔等，确定航摄区域内的最高点和安全飞行高度；</w:t>
      </w:r>
    </w:p>
    <w:p w14:paraId="74161961">
      <w:pPr>
        <w:pStyle w:val="176"/>
      </w:pPr>
      <w:r>
        <w:rPr>
          <w:rFonts w:hint="eastAsia"/>
          <w:shd w:val="clear" w:color="auto" w:fill="FFFFFF"/>
        </w:rPr>
        <w:t>选择平坦、空旷场地作为起降点。</w:t>
      </w:r>
    </w:p>
    <w:p w14:paraId="0ED89B26">
      <w:pPr>
        <w:pStyle w:val="67"/>
        <w:spacing w:before="156" w:after="156"/>
        <w:rPr>
          <w:rFonts w:hint="eastAsia"/>
          <w:shd w:val="clear" w:color="auto" w:fill="FFFFFF"/>
        </w:rPr>
      </w:pPr>
      <w:r>
        <w:rPr>
          <w:rFonts w:hint="eastAsia"/>
          <w:shd w:val="clear" w:color="auto" w:fill="FFFFFF"/>
        </w:rPr>
        <w:t>设备检查</w:t>
      </w:r>
    </w:p>
    <w:p w14:paraId="26C4AC7D">
      <w:pPr>
        <w:pStyle w:val="58"/>
        <w:ind w:firstLine="420"/>
        <w:rPr>
          <w:rFonts w:hint="eastAsia"/>
          <w:shd w:val="clear" w:color="auto" w:fill="FFFFFF"/>
        </w:rPr>
      </w:pPr>
      <w:r>
        <w:rPr>
          <w:rFonts w:hint="eastAsia"/>
          <w:shd w:val="clear" w:color="auto" w:fill="FFFFFF"/>
        </w:rPr>
        <w:t>航摄前应对设备进行检查，包括以下主要内容：</w:t>
      </w:r>
    </w:p>
    <w:p w14:paraId="621A0D47">
      <w:pPr>
        <w:pStyle w:val="176"/>
        <w:numPr>
          <w:ilvl w:val="0"/>
          <w:numId w:val="45"/>
        </w:numPr>
        <w:rPr>
          <w:rFonts w:hint="eastAsia"/>
          <w:shd w:val="clear" w:color="auto" w:fill="FFFFFF"/>
        </w:rPr>
      </w:pPr>
      <w:r>
        <w:rPr>
          <w:rFonts w:hint="eastAsia"/>
          <w:shd w:val="clear" w:color="auto" w:fill="FFFFFF"/>
        </w:rPr>
        <w:t>检查无人机、相机是否正常、参数设置是否正确，定位定姿系统、通讯系统、导航系统是否连通正常；</w:t>
      </w:r>
    </w:p>
    <w:p w14:paraId="1C7C3CC7">
      <w:pPr>
        <w:pStyle w:val="176"/>
        <w:rPr>
          <w:rFonts w:hint="eastAsia"/>
          <w:shd w:val="clear" w:color="auto" w:fill="FFFFFF"/>
        </w:rPr>
      </w:pPr>
      <w:r>
        <w:rPr>
          <w:rFonts w:hint="eastAsia"/>
          <w:shd w:val="clear" w:color="auto" w:fill="FFFFFF"/>
        </w:rPr>
        <w:t>检查无人机电量是否充足、桨叶安装是否正确、存储设备是否正常、系统报警提示是否正常等；</w:t>
      </w:r>
    </w:p>
    <w:p w14:paraId="65346BEB">
      <w:pPr>
        <w:pStyle w:val="176"/>
        <w:rPr>
          <w:rFonts w:hint="eastAsia"/>
          <w:shd w:val="clear" w:color="auto" w:fill="FFFFFF"/>
        </w:rPr>
      </w:pPr>
      <w:r>
        <w:rPr>
          <w:rFonts w:hint="eastAsia"/>
          <w:shd w:val="clear" w:color="auto" w:fill="FFFFFF"/>
        </w:rPr>
        <w:t>采用GNSS RTK时，应检查网络信号是否正常。</w:t>
      </w:r>
    </w:p>
    <w:p w14:paraId="271CF71B">
      <w:pPr>
        <w:pStyle w:val="107"/>
        <w:spacing w:before="156" w:after="156"/>
        <w:rPr>
          <w:rFonts w:hint="eastAsia"/>
          <w:b/>
          <w:bCs/>
        </w:rPr>
      </w:pPr>
      <w:bookmarkStart w:id="114" w:name="_Toc8859"/>
      <w:bookmarkStart w:id="115" w:name="_Toc202367763"/>
      <w:bookmarkStart w:id="116" w:name="_Toc30503"/>
      <w:bookmarkStart w:id="117" w:name="_Toc14315"/>
      <w:bookmarkStart w:id="118" w:name="_Toc6735"/>
      <w:r>
        <w:rPr>
          <w:rFonts w:hint="eastAsia"/>
        </w:rPr>
        <w:t>航摄</w:t>
      </w:r>
      <w:bookmarkEnd w:id="114"/>
      <w:r>
        <w:rPr>
          <w:rFonts w:hint="eastAsia"/>
        </w:rPr>
        <w:t>实施</w:t>
      </w:r>
      <w:bookmarkEnd w:id="115"/>
      <w:bookmarkEnd w:id="116"/>
      <w:bookmarkEnd w:id="117"/>
    </w:p>
    <w:p w14:paraId="1D408D65">
      <w:pPr>
        <w:pStyle w:val="58"/>
        <w:ind w:firstLine="420"/>
        <w:rPr>
          <w:rFonts w:hint="eastAsia"/>
          <w:shd w:val="clear" w:color="auto" w:fill="FFFFFF"/>
        </w:rPr>
      </w:pPr>
      <w:r>
        <w:rPr>
          <w:rFonts w:hint="eastAsia"/>
          <w:shd w:val="clear" w:color="auto" w:fill="FFFFFF"/>
        </w:rPr>
        <w:t>航摄实施过程中应符合下列规定：</w:t>
      </w:r>
    </w:p>
    <w:p w14:paraId="507D1336">
      <w:pPr>
        <w:pStyle w:val="176"/>
        <w:numPr>
          <w:ilvl w:val="0"/>
          <w:numId w:val="46"/>
        </w:numPr>
        <w:rPr>
          <w:rFonts w:hint="eastAsia"/>
          <w:shd w:val="clear" w:color="auto" w:fill="FFFFFF"/>
        </w:rPr>
      </w:pPr>
      <w:r>
        <w:rPr>
          <w:rFonts w:hint="eastAsia"/>
          <w:shd w:val="clear" w:color="auto" w:fill="FFFFFF"/>
        </w:rPr>
        <w:t>宜利用飞控系统上传航线文件至飞行器，执行航摄任务；</w:t>
      </w:r>
    </w:p>
    <w:p w14:paraId="6956EF4F">
      <w:pPr>
        <w:pStyle w:val="176"/>
        <w:rPr>
          <w:rFonts w:hint="eastAsia"/>
          <w:shd w:val="clear" w:color="auto" w:fill="FFFFFF"/>
        </w:rPr>
      </w:pPr>
      <w:r>
        <w:rPr>
          <w:rFonts w:hint="eastAsia"/>
          <w:shd w:val="clear" w:color="auto" w:fill="FFFFFF"/>
        </w:rPr>
        <w:t>航摄过程中应实时监控飞行姿态和数据采集情况，确保飞行安全和数据采集有效性；</w:t>
      </w:r>
    </w:p>
    <w:p w14:paraId="47278ABB">
      <w:pPr>
        <w:pStyle w:val="176"/>
        <w:rPr>
          <w:rFonts w:hint="eastAsia"/>
          <w:shd w:val="clear" w:color="auto" w:fill="FFFFFF"/>
        </w:rPr>
      </w:pPr>
      <w:r>
        <w:rPr>
          <w:rFonts w:hint="eastAsia"/>
          <w:shd w:val="clear" w:color="auto" w:fill="FFFFFF"/>
        </w:rPr>
        <w:t>无人机在视距范围内时，应注意飞行器与地物之间的距离，必要时应人工干预或停止飞行；</w:t>
      </w:r>
    </w:p>
    <w:p w14:paraId="53020A63">
      <w:pPr>
        <w:pStyle w:val="176"/>
      </w:pPr>
      <w:r>
        <w:rPr>
          <w:rFonts w:hint="eastAsia"/>
          <w:shd w:val="clear" w:color="auto" w:fill="FFFFFF"/>
        </w:rPr>
        <w:t>无人机在视距范围外时，应利用飞控系统、地面站系统或无人机场系统提供的实时图传和飞行状态数据，监控飞行器的位置和姿态；</w:t>
      </w:r>
    </w:p>
    <w:p w14:paraId="10556BBB">
      <w:pPr>
        <w:pStyle w:val="176"/>
      </w:pPr>
      <w:r>
        <w:rPr>
          <w:rFonts w:hint="eastAsia"/>
        </w:rPr>
        <w:t>每架次飞行结束，应填写航摄飞行记录表，格式宜按附录B的规定执行。</w:t>
      </w:r>
    </w:p>
    <w:p w14:paraId="3812B0C3">
      <w:pPr>
        <w:pStyle w:val="107"/>
        <w:spacing w:before="156" w:after="156"/>
        <w:rPr>
          <w:rFonts w:hint="eastAsia"/>
          <w:b/>
          <w:bCs/>
        </w:rPr>
      </w:pPr>
      <w:bookmarkStart w:id="119" w:name="_Toc202367764"/>
      <w:bookmarkStart w:id="120" w:name="_Toc28051"/>
      <w:bookmarkStart w:id="121" w:name="_Toc17887"/>
      <w:r>
        <w:rPr>
          <w:rFonts w:hint="eastAsia"/>
        </w:rPr>
        <w:t>飞行质量和影像质量要求</w:t>
      </w:r>
      <w:bookmarkEnd w:id="119"/>
      <w:bookmarkEnd w:id="120"/>
      <w:bookmarkEnd w:id="121"/>
    </w:p>
    <w:p w14:paraId="4013FBC9">
      <w:pPr>
        <w:pStyle w:val="67"/>
        <w:spacing w:before="156" w:after="156"/>
        <w:rPr>
          <w:rFonts w:hint="eastAsia"/>
          <w:shd w:val="clear" w:color="auto" w:fill="FFFFFF"/>
        </w:rPr>
      </w:pPr>
      <w:r>
        <w:rPr>
          <w:rFonts w:hint="eastAsia"/>
          <w:shd w:val="clear" w:color="auto" w:fill="FFFFFF"/>
        </w:rPr>
        <w:t>航高保持</w:t>
      </w:r>
    </w:p>
    <w:p w14:paraId="59AF2AC8">
      <w:pPr>
        <w:pStyle w:val="58"/>
        <w:ind w:firstLine="420"/>
        <w:rPr>
          <w:rFonts w:hint="eastAsia"/>
          <w:shd w:val="clear" w:color="auto" w:fill="FFFFFF"/>
        </w:rPr>
      </w:pPr>
      <w:r>
        <w:rPr>
          <w:rFonts w:hint="eastAsia"/>
          <w:shd w:val="clear" w:color="auto" w:fill="FFFFFF"/>
        </w:rPr>
        <w:t>同一航线上相邻像片航高差不应大于20m，最大航高与最小航高之差不应大于30m，实际航高与设计航高之差不应大于50m。</w:t>
      </w:r>
    </w:p>
    <w:p w14:paraId="30090F8D">
      <w:pPr>
        <w:pStyle w:val="67"/>
        <w:spacing w:before="156" w:after="156"/>
        <w:rPr>
          <w:rFonts w:hint="eastAsia"/>
          <w:shd w:val="clear" w:color="auto" w:fill="FFFFFF"/>
        </w:rPr>
      </w:pPr>
      <w:r>
        <w:rPr>
          <w:rFonts w:hint="eastAsia"/>
          <w:shd w:val="clear" w:color="auto" w:fill="FFFFFF"/>
        </w:rPr>
        <w:t>垂直影像倾斜角</w:t>
      </w:r>
    </w:p>
    <w:p w14:paraId="66A66658">
      <w:pPr>
        <w:pStyle w:val="58"/>
        <w:ind w:firstLine="420"/>
        <w:rPr>
          <w:rFonts w:hint="eastAsia"/>
          <w:shd w:val="clear" w:color="auto" w:fill="FFFFFF"/>
        </w:rPr>
      </w:pPr>
      <w:r>
        <w:rPr>
          <w:rFonts w:hint="eastAsia"/>
          <w:shd w:val="clear" w:color="auto" w:fill="FFFFFF"/>
        </w:rPr>
        <w:t>垂直影像倾斜角不宜大于5°，最大不应大于10°。</w:t>
      </w:r>
    </w:p>
    <w:p w14:paraId="18B11ACF">
      <w:pPr>
        <w:pStyle w:val="67"/>
        <w:spacing w:before="156" w:after="156"/>
        <w:rPr>
          <w:rFonts w:hint="eastAsia"/>
          <w:shd w:val="clear" w:color="auto" w:fill="FFFFFF"/>
        </w:rPr>
      </w:pPr>
      <w:r>
        <w:rPr>
          <w:rFonts w:hint="eastAsia"/>
          <w:shd w:val="clear" w:color="auto" w:fill="FFFFFF"/>
        </w:rPr>
        <w:t>垂直影像旋偏角</w:t>
      </w:r>
    </w:p>
    <w:p w14:paraId="5D5E2CB2">
      <w:pPr>
        <w:pStyle w:val="58"/>
        <w:ind w:firstLine="420"/>
        <w:rPr>
          <w:rFonts w:hint="eastAsia"/>
          <w:shd w:val="clear" w:color="auto" w:fill="FFFFFF"/>
        </w:rPr>
      </w:pPr>
      <w:r>
        <w:rPr>
          <w:rFonts w:hint="eastAsia"/>
          <w:shd w:val="clear" w:color="auto" w:fill="FFFFFF"/>
        </w:rPr>
        <w:t>垂直影像旋偏角不宜大于25°，最大不应大于35°。</w:t>
      </w:r>
    </w:p>
    <w:p w14:paraId="00E59D08">
      <w:pPr>
        <w:pStyle w:val="67"/>
        <w:spacing w:before="156" w:after="156"/>
        <w:rPr>
          <w:rFonts w:hint="eastAsia"/>
          <w:shd w:val="clear" w:color="auto" w:fill="FFFFFF"/>
        </w:rPr>
      </w:pPr>
      <w:r>
        <w:rPr>
          <w:rFonts w:hint="eastAsia"/>
          <w:shd w:val="clear" w:color="auto" w:fill="FFFFFF"/>
        </w:rPr>
        <w:t>航线弯曲度</w:t>
      </w:r>
    </w:p>
    <w:p w14:paraId="03C5F2C2">
      <w:pPr>
        <w:pStyle w:val="58"/>
        <w:ind w:firstLine="420"/>
        <w:rPr>
          <w:rFonts w:hint="eastAsia"/>
          <w:shd w:val="clear" w:color="auto" w:fill="FFFFFF"/>
        </w:rPr>
      </w:pPr>
      <w:r>
        <w:rPr>
          <w:rFonts w:hint="eastAsia"/>
          <w:shd w:val="clear" w:color="auto" w:fill="FFFFFF"/>
        </w:rPr>
        <w:t>航线弯曲度不应大于3%。</w:t>
      </w:r>
    </w:p>
    <w:p w14:paraId="5BFEAE74">
      <w:pPr>
        <w:pStyle w:val="67"/>
        <w:spacing w:before="156" w:after="156"/>
        <w:rPr>
          <w:rFonts w:hint="eastAsia"/>
          <w:shd w:val="clear" w:color="auto" w:fill="FFFFFF"/>
        </w:rPr>
      </w:pPr>
      <w:r>
        <w:rPr>
          <w:rFonts w:hint="eastAsia"/>
          <w:shd w:val="clear" w:color="auto" w:fill="FFFFFF"/>
        </w:rPr>
        <w:t>摄区、分区影像覆盖</w:t>
      </w:r>
    </w:p>
    <w:p w14:paraId="54778365">
      <w:pPr>
        <w:pStyle w:val="58"/>
        <w:ind w:firstLine="420"/>
        <w:rPr>
          <w:rFonts w:hint="eastAsia"/>
          <w:shd w:val="clear" w:color="auto" w:fill="FFFFFF"/>
        </w:rPr>
      </w:pPr>
      <w:r>
        <w:rPr>
          <w:rFonts w:hint="eastAsia"/>
          <w:shd w:val="clear" w:color="auto" w:fill="FFFFFF"/>
        </w:rPr>
        <w:t>摄区、分区影像覆盖应符合5.3.2和5.3.3的规定。</w:t>
      </w:r>
    </w:p>
    <w:p w14:paraId="07F89FD3">
      <w:pPr>
        <w:pStyle w:val="67"/>
        <w:spacing w:before="156" w:after="156"/>
        <w:rPr>
          <w:rFonts w:hint="eastAsia"/>
          <w:shd w:val="clear" w:color="auto" w:fill="FFFFFF"/>
        </w:rPr>
      </w:pPr>
      <w:r>
        <w:rPr>
          <w:rFonts w:hint="eastAsia"/>
          <w:shd w:val="clear" w:color="auto" w:fill="FFFFFF"/>
        </w:rPr>
        <w:t>影像质量要求</w:t>
      </w:r>
    </w:p>
    <w:p w14:paraId="681804DE">
      <w:pPr>
        <w:pStyle w:val="58"/>
        <w:ind w:firstLine="420"/>
        <w:rPr>
          <w:rFonts w:hint="eastAsia"/>
          <w:shd w:val="clear" w:color="auto" w:fill="FFFFFF"/>
        </w:rPr>
      </w:pPr>
      <w:r>
        <w:rPr>
          <w:rFonts w:hint="eastAsia"/>
          <w:shd w:val="clear" w:color="auto" w:fill="FFFFFF"/>
        </w:rPr>
        <w:t>影像质量应符合下列要求：</w:t>
      </w:r>
    </w:p>
    <w:p w14:paraId="7C7FA0B8">
      <w:pPr>
        <w:pStyle w:val="176"/>
        <w:numPr>
          <w:ilvl w:val="0"/>
          <w:numId w:val="47"/>
        </w:numPr>
        <w:rPr>
          <w:rFonts w:hint="eastAsia"/>
          <w:shd w:val="clear" w:color="auto" w:fill="FFFFFF"/>
        </w:rPr>
      </w:pPr>
      <w:r>
        <w:rPr>
          <w:shd w:val="clear" w:color="auto" w:fill="FFFFFF"/>
        </w:rPr>
        <w:t>影像应清晰</w:t>
      </w:r>
      <w:r>
        <w:rPr>
          <w:rFonts w:hint="eastAsia"/>
          <w:shd w:val="clear" w:color="auto" w:fill="FFFFFF"/>
        </w:rPr>
        <w:t>、</w:t>
      </w:r>
      <w:r>
        <w:rPr>
          <w:shd w:val="clear" w:color="auto" w:fill="FFFFFF"/>
        </w:rPr>
        <w:t>反差适中</w:t>
      </w:r>
      <w:r>
        <w:rPr>
          <w:rFonts w:hint="eastAsia"/>
          <w:shd w:val="clear" w:color="auto" w:fill="FFFFFF"/>
        </w:rPr>
        <w:t>、</w:t>
      </w:r>
      <w:r>
        <w:rPr>
          <w:shd w:val="clear" w:color="auto" w:fill="FFFFFF"/>
        </w:rPr>
        <w:t>色调柔和</w:t>
      </w:r>
      <w:r>
        <w:rPr>
          <w:rFonts w:hint="eastAsia"/>
          <w:shd w:val="clear" w:color="auto" w:fill="FFFFFF"/>
        </w:rPr>
        <w:t>，</w:t>
      </w:r>
      <w:r>
        <w:rPr>
          <w:shd w:val="clear" w:color="auto" w:fill="FFFFFF"/>
        </w:rPr>
        <w:t>能辨认出与地面分辨率相适应的地物</w:t>
      </w:r>
      <w:r>
        <w:rPr>
          <w:rFonts w:hint="eastAsia"/>
          <w:shd w:val="clear" w:color="auto" w:fill="FFFFFF"/>
        </w:rPr>
        <w:t>，能够建立清晰的立体模型；</w:t>
      </w:r>
    </w:p>
    <w:p w14:paraId="4745BE83">
      <w:pPr>
        <w:pStyle w:val="176"/>
        <w:rPr>
          <w:rFonts w:hint="eastAsia"/>
          <w:shd w:val="clear" w:color="auto" w:fill="FFFFFF"/>
        </w:rPr>
      </w:pPr>
      <w:r>
        <w:rPr>
          <w:shd w:val="clear" w:color="auto" w:fill="FFFFFF"/>
        </w:rPr>
        <w:t>影像上不应有</w:t>
      </w:r>
      <w:r>
        <w:rPr>
          <w:rFonts w:hint="eastAsia"/>
          <w:shd w:val="clear" w:color="auto" w:fill="FFFFFF"/>
        </w:rPr>
        <w:t>大面积的</w:t>
      </w:r>
      <w:r>
        <w:rPr>
          <w:shd w:val="clear" w:color="auto" w:fill="FFFFFF"/>
        </w:rPr>
        <w:t>云、烟、反光等</w:t>
      </w:r>
      <w:r>
        <w:rPr>
          <w:rFonts w:hint="eastAsia"/>
          <w:shd w:val="clear" w:color="auto" w:fill="FFFFFF"/>
        </w:rPr>
        <w:t>缺陷；</w:t>
      </w:r>
    </w:p>
    <w:p w14:paraId="59AA713E">
      <w:pPr>
        <w:pStyle w:val="176"/>
        <w:rPr>
          <w:rFonts w:hint="eastAsia"/>
          <w:shd w:val="clear" w:color="auto" w:fill="FFFFFF"/>
        </w:rPr>
      </w:pPr>
      <w:r>
        <w:rPr>
          <w:rFonts w:hint="eastAsia"/>
          <w:shd w:val="clear" w:color="auto" w:fill="FFFFFF"/>
        </w:rPr>
        <w:t>曝光瞬间的</w:t>
      </w:r>
      <w:r>
        <w:rPr>
          <w:shd w:val="clear" w:color="auto" w:fill="FFFFFF"/>
        </w:rPr>
        <w:t>像点位移</w:t>
      </w:r>
      <w:r>
        <w:rPr>
          <w:rFonts w:hint="eastAsia"/>
          <w:shd w:val="clear" w:color="auto" w:fill="FFFFFF"/>
        </w:rPr>
        <w:t>一般</w:t>
      </w:r>
      <w:r>
        <w:rPr>
          <w:shd w:val="clear" w:color="auto" w:fill="FFFFFF"/>
        </w:rPr>
        <w:t>不</w:t>
      </w:r>
      <w:r>
        <w:rPr>
          <w:rFonts w:hint="eastAsia"/>
          <w:shd w:val="clear" w:color="auto" w:fill="FFFFFF"/>
        </w:rPr>
        <w:t>应</w:t>
      </w:r>
      <w:r>
        <w:rPr>
          <w:shd w:val="clear" w:color="auto" w:fill="FFFFFF"/>
        </w:rPr>
        <w:t>大于</w:t>
      </w:r>
      <w:r>
        <w:rPr>
          <w:rFonts w:hint="eastAsia"/>
          <w:shd w:val="clear" w:color="auto" w:fill="FFFFFF"/>
        </w:rPr>
        <w:t>1</w:t>
      </w:r>
      <w:r>
        <w:rPr>
          <w:shd w:val="clear" w:color="auto" w:fill="FFFFFF"/>
        </w:rPr>
        <w:t>个像素,最大不应大于1</w:t>
      </w:r>
      <w:r>
        <w:rPr>
          <w:rFonts w:hint="eastAsia"/>
          <w:shd w:val="clear" w:color="auto" w:fill="FFFFFF"/>
        </w:rPr>
        <w:t>.5</w:t>
      </w:r>
      <w:r>
        <w:rPr>
          <w:shd w:val="clear" w:color="auto" w:fill="FFFFFF"/>
        </w:rPr>
        <w:t>个像素。</w:t>
      </w:r>
    </w:p>
    <w:p w14:paraId="7AC74690">
      <w:pPr>
        <w:pStyle w:val="107"/>
        <w:spacing w:before="156" w:after="156"/>
        <w:rPr>
          <w:rFonts w:hint="eastAsia"/>
          <w:b/>
          <w:bCs/>
        </w:rPr>
      </w:pPr>
      <w:bookmarkStart w:id="122" w:name="_Toc15087"/>
      <w:bookmarkStart w:id="123" w:name="_Toc202367765"/>
      <w:bookmarkStart w:id="124" w:name="_Toc31301"/>
      <w:r>
        <w:rPr>
          <w:rFonts w:hint="eastAsia"/>
        </w:rPr>
        <w:t>补摄</w:t>
      </w:r>
      <w:bookmarkEnd w:id="122"/>
      <w:bookmarkEnd w:id="123"/>
      <w:bookmarkEnd w:id="124"/>
    </w:p>
    <w:p w14:paraId="49EB09DC">
      <w:pPr>
        <w:pStyle w:val="58"/>
        <w:ind w:firstLine="420"/>
        <w:rPr>
          <w:rFonts w:hint="eastAsia"/>
          <w:shd w:val="clear" w:color="auto" w:fill="FFFFFF"/>
        </w:rPr>
      </w:pPr>
      <w:r>
        <w:rPr>
          <w:rFonts w:hint="eastAsia"/>
          <w:shd w:val="clear" w:color="auto" w:fill="FFFFFF"/>
        </w:rPr>
        <w:t>航摄实施过程中出现的相对漏洞和绝对漏洞均应及时补摄，补摄应符合下列规定：</w:t>
      </w:r>
    </w:p>
    <w:p w14:paraId="58E60706">
      <w:pPr>
        <w:pStyle w:val="176"/>
        <w:numPr>
          <w:ilvl w:val="0"/>
          <w:numId w:val="48"/>
        </w:numPr>
        <w:rPr>
          <w:rFonts w:hint="eastAsia"/>
          <w:shd w:val="clear" w:color="auto" w:fill="FFFFFF"/>
        </w:rPr>
      </w:pPr>
      <w:r>
        <w:rPr>
          <w:rFonts w:hint="eastAsia"/>
          <w:shd w:val="clear" w:color="auto" w:fill="FFFFFF"/>
        </w:rPr>
        <w:t>应采用前一次航摄相同型号的航摄仪；</w:t>
      </w:r>
    </w:p>
    <w:p w14:paraId="0BA863AC">
      <w:pPr>
        <w:pStyle w:val="176"/>
        <w:rPr>
          <w:rFonts w:hint="eastAsia"/>
          <w:shd w:val="clear" w:color="auto" w:fill="FFFFFF"/>
        </w:rPr>
      </w:pPr>
      <w:r>
        <w:rPr>
          <w:rFonts w:hint="eastAsia"/>
          <w:shd w:val="clear" w:color="auto" w:fill="FFFFFF"/>
        </w:rPr>
        <w:t>补摄应按照原设计要求进行；</w:t>
      </w:r>
    </w:p>
    <w:p w14:paraId="560485F0">
      <w:pPr>
        <w:pStyle w:val="176"/>
        <w:rPr>
          <w:rFonts w:hint="eastAsia"/>
          <w:shd w:val="clear" w:color="auto" w:fill="FFFFFF"/>
        </w:rPr>
      </w:pPr>
      <w:r>
        <w:rPr>
          <w:rFonts w:hint="eastAsia"/>
          <w:shd w:val="clear" w:color="auto" w:fill="FFFFFF"/>
        </w:rPr>
        <w:t>补摄航线的两端应超出漏洞之外不少于两条基线；</w:t>
      </w:r>
    </w:p>
    <w:p w14:paraId="06933AD5">
      <w:pPr>
        <w:pStyle w:val="176"/>
      </w:pPr>
      <w:r>
        <w:rPr>
          <w:rFonts w:hint="eastAsia"/>
          <w:shd w:val="clear" w:color="auto" w:fill="FFFFFF"/>
        </w:rPr>
        <w:t>光照条件宜与前一次航摄相同。</w:t>
      </w:r>
    </w:p>
    <w:bookmarkEnd w:id="118"/>
    <w:p w14:paraId="5944AD68">
      <w:pPr>
        <w:pStyle w:val="106"/>
        <w:spacing w:before="312" w:after="312"/>
        <w:rPr>
          <w:rFonts w:hint="eastAsia"/>
        </w:rPr>
      </w:pPr>
      <w:bookmarkStart w:id="125" w:name="_Toc4009"/>
      <w:bookmarkStart w:id="126" w:name="_Toc14913"/>
      <w:bookmarkStart w:id="127" w:name="_Toc202367766"/>
      <w:bookmarkStart w:id="128" w:name="_Toc202366602"/>
      <w:r>
        <w:rPr>
          <w:rFonts w:hint="eastAsia"/>
        </w:rPr>
        <w:t>数据处理</w:t>
      </w:r>
      <w:bookmarkEnd w:id="125"/>
      <w:bookmarkEnd w:id="126"/>
      <w:bookmarkEnd w:id="127"/>
      <w:bookmarkEnd w:id="128"/>
    </w:p>
    <w:p w14:paraId="3ABD592E">
      <w:pPr>
        <w:pStyle w:val="107"/>
        <w:spacing w:before="156" w:after="156"/>
        <w:rPr>
          <w:rFonts w:hint="eastAsia"/>
          <w:b/>
          <w:bCs/>
        </w:rPr>
      </w:pPr>
      <w:bookmarkStart w:id="129" w:name="_Toc202367767"/>
      <w:bookmarkStart w:id="130" w:name="_Toc938"/>
      <w:bookmarkStart w:id="131" w:name="_Toc26183"/>
      <w:r>
        <w:rPr>
          <w:rFonts w:hint="eastAsia"/>
        </w:rPr>
        <w:t>数据预处理</w:t>
      </w:r>
      <w:bookmarkEnd w:id="129"/>
      <w:bookmarkEnd w:id="130"/>
      <w:bookmarkEnd w:id="131"/>
    </w:p>
    <w:p w14:paraId="0D1310DB">
      <w:pPr>
        <w:pStyle w:val="58"/>
        <w:ind w:firstLine="420"/>
        <w:rPr>
          <w:rFonts w:hint="eastAsia"/>
          <w:shd w:val="clear" w:color="auto" w:fill="FFFFFF"/>
        </w:rPr>
      </w:pPr>
      <w:r>
        <w:rPr>
          <w:rFonts w:hint="eastAsia"/>
          <w:shd w:val="clear" w:color="auto" w:fill="FFFFFF"/>
        </w:rPr>
        <w:t>数据预处理应符合下列规定：</w:t>
      </w:r>
    </w:p>
    <w:p w14:paraId="2F7A5E8D">
      <w:pPr>
        <w:pStyle w:val="176"/>
        <w:numPr>
          <w:ilvl w:val="0"/>
          <w:numId w:val="49"/>
        </w:numPr>
        <w:rPr>
          <w:rFonts w:hint="eastAsia"/>
          <w:shd w:val="clear" w:color="auto" w:fill="FFFFFF"/>
        </w:rPr>
      </w:pPr>
      <w:r>
        <w:rPr>
          <w:rFonts w:hint="eastAsia"/>
          <w:shd w:val="clear" w:color="auto" w:fill="FFFFFF"/>
        </w:rPr>
        <w:t>数据应按架次、相机镜头分别整理，定位定姿数据应与影像文件逐一对应；</w:t>
      </w:r>
    </w:p>
    <w:p w14:paraId="048A1B85">
      <w:pPr>
        <w:pStyle w:val="176"/>
        <w:rPr>
          <w:rFonts w:hint="eastAsia"/>
          <w:shd w:val="clear" w:color="auto" w:fill="FFFFFF"/>
        </w:rPr>
      </w:pPr>
      <w:r>
        <w:rPr>
          <w:rFonts w:hint="eastAsia"/>
          <w:shd w:val="clear" w:color="auto" w:fill="FFFFFF"/>
        </w:rPr>
        <w:t>影像格式宜采用TIFF格式或JPG格式；</w:t>
      </w:r>
    </w:p>
    <w:p w14:paraId="414E7E0E">
      <w:pPr>
        <w:pStyle w:val="176"/>
        <w:rPr>
          <w:rFonts w:hint="eastAsia"/>
          <w:shd w:val="clear" w:color="auto" w:fill="FFFFFF"/>
        </w:rPr>
      </w:pPr>
      <w:r>
        <w:rPr>
          <w:rFonts w:hint="eastAsia"/>
          <w:shd w:val="clear" w:color="auto" w:fill="FFFFFF"/>
        </w:rPr>
        <w:t>宜对影像进行匀色匀光处理，影像整体色调应一致；</w:t>
      </w:r>
    </w:p>
    <w:p w14:paraId="7B46B686">
      <w:pPr>
        <w:pStyle w:val="176"/>
        <w:rPr>
          <w:rFonts w:hint="eastAsia"/>
          <w:shd w:val="clear" w:color="auto" w:fill="FFFFFF"/>
        </w:rPr>
      </w:pPr>
      <w:r>
        <w:rPr>
          <w:rFonts w:hint="eastAsia"/>
          <w:shd w:val="clear" w:color="auto" w:fill="FFFFFF"/>
        </w:rPr>
        <w:t>宜对影像进行图像增强，增强影像细节</w:t>
      </w:r>
      <w:r>
        <w:rPr>
          <w:shd w:val="clear" w:color="auto" w:fill="FFFFFF"/>
        </w:rPr>
        <w:t>。</w:t>
      </w:r>
    </w:p>
    <w:p w14:paraId="62D531E8">
      <w:pPr>
        <w:pStyle w:val="107"/>
        <w:spacing w:before="156" w:after="156"/>
        <w:rPr>
          <w:rFonts w:hint="eastAsia"/>
          <w:b/>
          <w:bCs/>
        </w:rPr>
      </w:pPr>
      <w:bookmarkStart w:id="132" w:name="_Toc202367768"/>
      <w:bookmarkStart w:id="133" w:name="_Toc949"/>
      <w:bookmarkStart w:id="134" w:name="_Toc26440"/>
      <w:r>
        <w:rPr>
          <w:rFonts w:hint="eastAsia"/>
        </w:rPr>
        <w:t>空中三角测量</w:t>
      </w:r>
      <w:bookmarkEnd w:id="132"/>
      <w:bookmarkEnd w:id="133"/>
      <w:bookmarkEnd w:id="134"/>
    </w:p>
    <w:p w14:paraId="27E87B9B">
      <w:pPr>
        <w:pStyle w:val="67"/>
        <w:spacing w:before="156" w:after="156"/>
        <w:rPr>
          <w:rFonts w:hint="eastAsia"/>
          <w:shd w:val="clear" w:color="auto" w:fill="FFFFFF"/>
        </w:rPr>
      </w:pPr>
      <w:r>
        <w:rPr>
          <w:rFonts w:hint="eastAsia"/>
          <w:shd w:val="clear" w:color="auto" w:fill="FFFFFF"/>
        </w:rPr>
        <w:t>自由网平差</w:t>
      </w:r>
    </w:p>
    <w:p w14:paraId="1CDAB97C">
      <w:pPr>
        <w:pStyle w:val="58"/>
        <w:ind w:firstLine="420"/>
        <w:rPr>
          <w:rFonts w:hint="eastAsia"/>
          <w:shd w:val="clear" w:color="auto" w:fill="FFFFFF"/>
        </w:rPr>
      </w:pPr>
      <w:r>
        <w:rPr>
          <w:rFonts w:hint="eastAsia"/>
          <w:shd w:val="clear" w:color="auto" w:fill="FFFFFF"/>
        </w:rPr>
        <w:t>自由网平差应符合下列规定：</w:t>
      </w:r>
    </w:p>
    <w:p w14:paraId="0E0A8B2A">
      <w:pPr>
        <w:pStyle w:val="176"/>
        <w:numPr>
          <w:ilvl w:val="0"/>
          <w:numId w:val="50"/>
        </w:numPr>
        <w:rPr>
          <w:rFonts w:hint="eastAsia"/>
          <w:shd w:val="clear" w:color="auto" w:fill="FFFFFF"/>
        </w:rPr>
      </w:pPr>
      <w:r>
        <w:rPr>
          <w:rFonts w:hint="eastAsia"/>
          <w:shd w:val="clear" w:color="auto" w:fill="FFFFFF"/>
        </w:rPr>
        <w:t>自动匹配连接点中误差应不大于1个像素，最大残差应不大于3个像素；</w:t>
      </w:r>
    </w:p>
    <w:p w14:paraId="458977D0">
      <w:pPr>
        <w:pStyle w:val="176"/>
        <w:rPr>
          <w:rFonts w:hint="eastAsia"/>
          <w:shd w:val="clear" w:color="auto" w:fill="FFFFFF"/>
        </w:rPr>
      </w:pPr>
      <w:r>
        <w:rPr>
          <w:rFonts w:hint="eastAsia"/>
          <w:shd w:val="clear" w:color="auto" w:fill="FFFFFF"/>
        </w:rPr>
        <w:t>每个像对连接点应均匀分布，数量应大于30个点，每张影像的连接点数量不应少于200个；</w:t>
      </w:r>
    </w:p>
    <w:p w14:paraId="45C6512F">
      <w:pPr>
        <w:pStyle w:val="176"/>
        <w:rPr>
          <w:rFonts w:hint="eastAsia"/>
          <w:shd w:val="clear" w:color="auto" w:fill="FFFFFF"/>
        </w:rPr>
      </w:pPr>
      <w:r>
        <w:rPr>
          <w:rFonts w:hint="eastAsia"/>
          <w:shd w:val="clear" w:color="auto" w:fill="FFFFFF"/>
        </w:rPr>
        <w:t>自动匹配点不能连接影像时，应人工添加连接点，人工连接点宜在影像距中心2/3幅面内；</w:t>
      </w:r>
    </w:p>
    <w:p w14:paraId="6425641E">
      <w:pPr>
        <w:pStyle w:val="176"/>
        <w:rPr>
          <w:rFonts w:hint="eastAsia"/>
          <w:shd w:val="clear" w:color="auto" w:fill="FFFFFF"/>
        </w:rPr>
      </w:pPr>
      <w:r>
        <w:rPr>
          <w:rFonts w:hint="eastAsia"/>
          <w:shd w:val="clear" w:color="auto" w:fill="FFFFFF"/>
        </w:rPr>
        <w:t>自由网平差后连接点坐标残差不应大于1个像素。</w:t>
      </w:r>
    </w:p>
    <w:p w14:paraId="097ED042">
      <w:pPr>
        <w:pStyle w:val="67"/>
        <w:spacing w:before="156" w:after="156"/>
        <w:rPr>
          <w:rFonts w:hint="eastAsia"/>
          <w:shd w:val="clear" w:color="auto" w:fill="FFFFFF"/>
        </w:rPr>
      </w:pPr>
      <w:r>
        <w:rPr>
          <w:rFonts w:hint="eastAsia"/>
          <w:shd w:val="clear" w:color="auto" w:fill="FFFFFF"/>
        </w:rPr>
        <w:t>区域网平差</w:t>
      </w:r>
    </w:p>
    <w:p w14:paraId="61082308">
      <w:pPr>
        <w:pStyle w:val="58"/>
        <w:ind w:firstLine="420"/>
        <w:rPr>
          <w:rFonts w:hint="eastAsia"/>
          <w:shd w:val="clear" w:color="auto" w:fill="FFFFFF"/>
        </w:rPr>
      </w:pPr>
      <w:r>
        <w:rPr>
          <w:rFonts w:hint="eastAsia"/>
          <w:shd w:val="clear" w:color="auto" w:fill="FFFFFF"/>
        </w:rPr>
        <w:t>区域网平差应符合下列规定：</w:t>
      </w:r>
    </w:p>
    <w:p w14:paraId="1034C672">
      <w:pPr>
        <w:pStyle w:val="176"/>
        <w:numPr>
          <w:ilvl w:val="0"/>
          <w:numId w:val="51"/>
        </w:numPr>
        <w:rPr>
          <w:rFonts w:hint="eastAsia"/>
          <w:shd w:val="clear" w:color="auto" w:fill="FFFFFF"/>
        </w:rPr>
      </w:pPr>
      <w:r>
        <w:rPr>
          <w:rFonts w:hint="eastAsia"/>
          <w:shd w:val="clear" w:color="auto" w:fill="FFFFFF"/>
        </w:rPr>
        <w:t>测区宜进行整体空三平差计算；</w:t>
      </w:r>
    </w:p>
    <w:p w14:paraId="53ADC367">
      <w:pPr>
        <w:pStyle w:val="176"/>
        <w:rPr>
          <w:rFonts w:hint="eastAsia"/>
          <w:shd w:val="clear" w:color="auto" w:fill="FFFFFF"/>
        </w:rPr>
      </w:pPr>
      <w:r>
        <w:rPr>
          <w:rFonts w:hint="eastAsia"/>
          <w:shd w:val="clear" w:color="auto" w:fill="FFFFFF"/>
        </w:rPr>
        <w:t>分区处理时，区域接边宜选择在地形平坦处，且应有控制点分布；</w:t>
      </w:r>
    </w:p>
    <w:p w14:paraId="4C2E24E7">
      <w:pPr>
        <w:pStyle w:val="176"/>
        <w:rPr>
          <w:rFonts w:hint="eastAsia"/>
          <w:shd w:val="clear" w:color="auto" w:fill="FFFFFF"/>
        </w:rPr>
      </w:pPr>
      <w:r>
        <w:rPr>
          <w:rFonts w:hint="eastAsia"/>
          <w:shd w:val="clear" w:color="auto" w:fill="FFFFFF"/>
        </w:rPr>
        <w:t>平差后每张影像连接点像元中误差应小于1个像素；</w:t>
      </w:r>
    </w:p>
    <w:p w14:paraId="214A8DA2">
      <w:pPr>
        <w:pStyle w:val="176"/>
        <w:rPr>
          <w:rFonts w:hint="eastAsia"/>
          <w:shd w:val="clear" w:color="auto" w:fill="FFFFFF"/>
        </w:rPr>
      </w:pPr>
      <w:r>
        <w:rPr>
          <w:rFonts w:hint="eastAsia"/>
          <w:shd w:val="clear" w:color="auto" w:fill="FFFFFF"/>
        </w:rPr>
        <w:t>控制点残差应小于1个像素；</w:t>
      </w:r>
    </w:p>
    <w:p w14:paraId="44283FEA">
      <w:pPr>
        <w:pStyle w:val="176"/>
        <w:rPr>
          <w:rFonts w:hint="eastAsia"/>
          <w:shd w:val="clear" w:color="auto" w:fill="FFFFFF"/>
        </w:rPr>
      </w:pPr>
      <w:r>
        <w:rPr>
          <w:rFonts w:hint="eastAsia"/>
          <w:shd w:val="clear" w:color="auto" w:fill="FFFFFF"/>
        </w:rPr>
        <w:t>检查点误差应小于3个像素。</w:t>
      </w:r>
    </w:p>
    <w:p w14:paraId="5728D976">
      <w:pPr>
        <w:pStyle w:val="107"/>
        <w:spacing w:before="156" w:after="156"/>
        <w:rPr>
          <w:rFonts w:hint="eastAsia"/>
          <w:b/>
          <w:bCs/>
        </w:rPr>
      </w:pPr>
      <w:bookmarkStart w:id="135" w:name="_Toc31484"/>
      <w:bookmarkStart w:id="136" w:name="_Toc202367769"/>
      <w:bookmarkStart w:id="137" w:name="_Toc22171"/>
      <w:r>
        <w:rPr>
          <w:rFonts w:hint="eastAsia"/>
        </w:rPr>
        <w:t>实景三维建模</w:t>
      </w:r>
      <w:bookmarkEnd w:id="135"/>
      <w:bookmarkEnd w:id="136"/>
      <w:bookmarkEnd w:id="137"/>
    </w:p>
    <w:p w14:paraId="552B5B75">
      <w:pPr>
        <w:pStyle w:val="67"/>
        <w:spacing w:before="156" w:after="156"/>
        <w:rPr>
          <w:rFonts w:hint="eastAsia"/>
          <w:shd w:val="clear" w:color="auto" w:fill="FFFFFF"/>
        </w:rPr>
      </w:pPr>
      <w:r>
        <w:rPr>
          <w:rFonts w:hint="eastAsia"/>
          <w:shd w:val="clear" w:color="auto" w:fill="FFFFFF"/>
        </w:rPr>
        <w:t>影像密集匹配</w:t>
      </w:r>
    </w:p>
    <w:p w14:paraId="7B607E4D">
      <w:pPr>
        <w:pStyle w:val="58"/>
        <w:ind w:firstLine="420"/>
        <w:rPr>
          <w:rFonts w:hint="eastAsia"/>
        </w:rPr>
      </w:pPr>
      <w:r>
        <w:rPr>
          <w:rFonts w:hint="eastAsia"/>
        </w:rPr>
        <w:t>应选取建模范围内最优影像组成像对，通过影像特征点密集匹配，获得地物表面的密集点云。</w:t>
      </w:r>
    </w:p>
    <w:p w14:paraId="3FDA5844">
      <w:pPr>
        <w:pStyle w:val="67"/>
        <w:spacing w:before="156" w:after="156"/>
        <w:rPr>
          <w:rFonts w:hint="eastAsia"/>
          <w:shd w:val="clear" w:color="auto" w:fill="FFFFFF"/>
        </w:rPr>
      </w:pPr>
      <w:r>
        <w:rPr>
          <w:rFonts w:hint="eastAsia"/>
          <w:shd w:val="clear" w:color="auto" w:fill="FFFFFF"/>
        </w:rPr>
        <w:t>三角网构建</w:t>
      </w:r>
    </w:p>
    <w:p w14:paraId="36791221">
      <w:pPr>
        <w:pStyle w:val="58"/>
        <w:ind w:firstLine="420"/>
        <w:rPr>
          <w:rFonts w:hint="eastAsia"/>
        </w:rPr>
      </w:pPr>
      <w:r>
        <w:rPr>
          <w:rFonts w:hint="eastAsia"/>
        </w:rPr>
        <w:t>采用密集点云构建的三角网表面几何模型应与实际对象表达一致，模型表面应平滑，宜恢复出更多的模型细节。</w:t>
      </w:r>
    </w:p>
    <w:p w14:paraId="5DB94544">
      <w:pPr>
        <w:pStyle w:val="67"/>
        <w:spacing w:before="156" w:after="156"/>
        <w:rPr>
          <w:rFonts w:hint="eastAsia"/>
          <w:shd w:val="clear" w:color="auto" w:fill="FFFFFF"/>
        </w:rPr>
      </w:pPr>
      <w:r>
        <w:rPr>
          <w:rFonts w:hint="eastAsia"/>
          <w:shd w:val="clear" w:color="auto" w:fill="FFFFFF"/>
        </w:rPr>
        <w:t>纹理映射</w:t>
      </w:r>
    </w:p>
    <w:p w14:paraId="27A33445">
      <w:pPr>
        <w:pStyle w:val="58"/>
        <w:ind w:firstLine="420"/>
        <w:rPr>
          <w:rFonts w:hint="eastAsia"/>
        </w:rPr>
      </w:pPr>
      <w:r>
        <w:rPr>
          <w:rFonts w:hint="eastAsia"/>
        </w:rPr>
        <w:t>同一测区模型纹理宜保持纹理色彩、色调的一致性，不同测区模型之间的纹理颜色宜保持一致。</w:t>
      </w:r>
    </w:p>
    <w:p w14:paraId="3B190A7E">
      <w:pPr>
        <w:pStyle w:val="67"/>
        <w:spacing w:before="156" w:after="156"/>
        <w:rPr>
          <w:rFonts w:hint="eastAsia"/>
          <w:shd w:val="clear" w:color="auto" w:fill="FFFFFF"/>
        </w:rPr>
      </w:pPr>
      <w:r>
        <w:rPr>
          <w:rFonts w:hint="eastAsia"/>
          <w:shd w:val="clear" w:color="auto" w:fill="FFFFFF"/>
        </w:rPr>
        <w:t>模型整饰</w:t>
      </w:r>
    </w:p>
    <w:p w14:paraId="4AB44BEE">
      <w:pPr>
        <w:pStyle w:val="58"/>
        <w:ind w:firstLine="420"/>
        <w:rPr>
          <w:rFonts w:hint="eastAsia"/>
        </w:rPr>
      </w:pPr>
      <w:r>
        <w:rPr>
          <w:rFonts w:hint="eastAsia"/>
        </w:rPr>
        <w:t>模型整饰应符合下列规定：</w:t>
      </w:r>
    </w:p>
    <w:p w14:paraId="01D1C03B">
      <w:pPr>
        <w:pStyle w:val="176"/>
        <w:numPr>
          <w:ilvl w:val="0"/>
          <w:numId w:val="52"/>
        </w:numPr>
        <w:rPr>
          <w:rFonts w:hint="eastAsia"/>
          <w:shd w:val="clear" w:color="auto" w:fill="FFFFFF"/>
        </w:rPr>
      </w:pPr>
      <w:r>
        <w:rPr>
          <w:rFonts w:hint="eastAsia"/>
          <w:shd w:val="clear" w:color="auto" w:fill="FFFFFF"/>
        </w:rPr>
        <w:t>实景三维模型应色彩真实、无明显色差；</w:t>
      </w:r>
    </w:p>
    <w:p w14:paraId="66C857F2">
      <w:pPr>
        <w:pStyle w:val="176"/>
        <w:rPr>
          <w:rFonts w:hint="eastAsia"/>
          <w:shd w:val="clear" w:color="auto" w:fill="FFFFFF"/>
        </w:rPr>
      </w:pPr>
      <w:r>
        <w:rPr>
          <w:rFonts w:hint="eastAsia"/>
          <w:shd w:val="clear" w:color="auto" w:fill="FFFFFF"/>
        </w:rPr>
        <w:t>分区、分段的结合处应无缝衔接、过渡自然；</w:t>
      </w:r>
    </w:p>
    <w:p w14:paraId="2EE2C7D1">
      <w:pPr>
        <w:pStyle w:val="176"/>
        <w:rPr>
          <w:rFonts w:hint="eastAsia"/>
          <w:shd w:val="clear" w:color="auto" w:fill="FFFFFF"/>
        </w:rPr>
      </w:pPr>
      <w:r>
        <w:rPr>
          <w:rFonts w:hint="eastAsia"/>
          <w:shd w:val="clear" w:color="auto" w:fill="FFFFFF"/>
        </w:rPr>
        <w:t>面状地物应无波浪起伏和纹理拉花、塌陷等缺陷；</w:t>
      </w:r>
    </w:p>
    <w:p w14:paraId="4D1872CB">
      <w:pPr>
        <w:pStyle w:val="176"/>
        <w:rPr>
          <w:rFonts w:hint="eastAsia"/>
          <w:shd w:val="clear" w:color="auto" w:fill="FFFFFF"/>
        </w:rPr>
      </w:pPr>
      <w:r>
        <w:rPr>
          <w:rFonts w:hint="eastAsia"/>
          <w:shd w:val="clear" w:color="auto" w:fill="FFFFFF"/>
        </w:rPr>
        <w:t>线状地物应无断裂、错位、锯齿、波浪等缺陷；</w:t>
      </w:r>
    </w:p>
    <w:p w14:paraId="3DF8B5BB">
      <w:pPr>
        <w:pStyle w:val="176"/>
        <w:rPr>
          <w:rFonts w:hint="eastAsia"/>
          <w:shd w:val="clear" w:color="auto" w:fill="FFFFFF"/>
        </w:rPr>
      </w:pPr>
      <w:r>
        <w:rPr>
          <w:rFonts w:hint="eastAsia"/>
          <w:shd w:val="clear" w:color="auto" w:fill="FFFFFF"/>
        </w:rPr>
        <w:t>点状地物从不同视角显示的图像应与实际形状相符。</w:t>
      </w:r>
    </w:p>
    <w:p w14:paraId="09609490">
      <w:pPr>
        <w:pStyle w:val="176"/>
        <w:rPr>
          <w:rFonts w:hint="eastAsia"/>
          <w:shd w:val="clear" w:color="auto" w:fill="FFFFFF"/>
        </w:rPr>
      </w:pPr>
      <w:r>
        <w:rPr>
          <w:rFonts w:hint="eastAsia"/>
          <w:shd w:val="clear" w:color="auto" w:fill="FFFFFF"/>
        </w:rPr>
        <w:t>遮挡部分应将遮挡的影像切除，并利用相似面模型进行贴图、修饰。</w:t>
      </w:r>
    </w:p>
    <w:p w14:paraId="593012AE">
      <w:pPr>
        <w:pStyle w:val="107"/>
        <w:spacing w:before="156" w:after="156"/>
        <w:rPr>
          <w:rFonts w:hint="eastAsia"/>
          <w:b/>
          <w:bCs/>
        </w:rPr>
      </w:pPr>
      <w:bookmarkStart w:id="138" w:name="_Toc27977"/>
      <w:bookmarkStart w:id="139" w:name="_Toc19430"/>
      <w:bookmarkStart w:id="140" w:name="_Toc202367770"/>
      <w:r>
        <w:rPr>
          <w:rFonts w:hint="eastAsia"/>
        </w:rPr>
        <w:t>模型分块与存储</w:t>
      </w:r>
      <w:bookmarkEnd w:id="138"/>
      <w:bookmarkEnd w:id="139"/>
      <w:bookmarkEnd w:id="140"/>
    </w:p>
    <w:p w14:paraId="24498A29">
      <w:pPr>
        <w:pStyle w:val="58"/>
        <w:ind w:firstLine="420"/>
        <w:rPr>
          <w:rFonts w:hint="eastAsia"/>
        </w:rPr>
      </w:pPr>
      <w:r>
        <w:rPr>
          <w:rFonts w:hint="eastAsia"/>
        </w:rPr>
        <w:t>实景三维模型应分块存储，并符合下列规定：</w:t>
      </w:r>
      <w:r>
        <w:rPr>
          <w:rFonts w:hint="eastAsia"/>
        </w:rPr>
        <w:tab/>
      </w:r>
    </w:p>
    <w:p w14:paraId="3445FE6B">
      <w:pPr>
        <w:pStyle w:val="176"/>
        <w:numPr>
          <w:ilvl w:val="0"/>
          <w:numId w:val="53"/>
        </w:numPr>
        <w:rPr>
          <w:rFonts w:hint="eastAsia"/>
          <w:shd w:val="clear" w:color="auto" w:fill="FFFFFF"/>
        </w:rPr>
      </w:pPr>
      <w:r>
        <w:rPr>
          <w:rFonts w:hint="eastAsia"/>
          <w:shd w:val="clear" w:color="auto" w:fill="FFFFFF"/>
        </w:rPr>
        <w:t>分块应以路线中心为原点，中心点坐标应取整数；</w:t>
      </w:r>
    </w:p>
    <w:p w14:paraId="7C3E1932">
      <w:pPr>
        <w:pStyle w:val="176"/>
        <w:rPr>
          <w:rFonts w:hint="eastAsia"/>
          <w:shd w:val="clear" w:color="auto" w:fill="FFFFFF"/>
        </w:rPr>
      </w:pPr>
      <w:r>
        <w:rPr>
          <w:rFonts w:hint="eastAsia"/>
          <w:shd w:val="clear" w:color="auto" w:fill="FFFFFF"/>
        </w:rPr>
        <w:t>分块应采用格网，根据公路工程需要，格网间距宜设置为100m×100m、200m×200m等大小，各分块之间的重叠度不宜超过1%；</w:t>
      </w:r>
    </w:p>
    <w:p w14:paraId="75599A8E">
      <w:pPr>
        <w:pStyle w:val="176"/>
        <w:rPr>
          <w:rFonts w:hint="eastAsia"/>
          <w:shd w:val="clear" w:color="auto" w:fill="FFFFFF"/>
        </w:rPr>
      </w:pPr>
      <w:r>
        <w:rPr>
          <w:rFonts w:hint="eastAsia"/>
          <w:shd w:val="clear" w:color="auto" w:fill="FFFFFF"/>
        </w:rPr>
        <w:t>模型文件命名时，大块模型文件命名为“块名+文件扩展名”，多级化成果命名为“块名_级_索引号+文件扩展名”；</w:t>
      </w:r>
    </w:p>
    <w:p w14:paraId="098B427C">
      <w:pPr>
        <w:pStyle w:val="176"/>
        <w:rPr>
          <w:rFonts w:hint="eastAsia" w:ascii="黑体" w:hAnsi="黑体"/>
        </w:rPr>
      </w:pPr>
      <w:r>
        <w:rPr>
          <w:rFonts w:hint="eastAsia"/>
          <w:shd w:val="clear" w:color="auto" w:fill="FFFFFF"/>
        </w:rPr>
        <w:t>纹理文件应与模型文件对应，大块模型纹理命名为“块名+文件扩展名”，多级化成果命名为“块名_级_影像索引号+文件扩展名”；</w:t>
      </w:r>
    </w:p>
    <w:p w14:paraId="3E823D21">
      <w:pPr>
        <w:pStyle w:val="176"/>
        <w:rPr>
          <w:rFonts w:hint="eastAsia"/>
          <w:shd w:val="clear" w:color="auto" w:fill="FFFFFF"/>
        </w:rPr>
      </w:pPr>
      <w:r>
        <w:rPr>
          <w:rFonts w:hint="eastAsia" w:ascii="黑体" w:hAnsi="黑体"/>
        </w:rPr>
        <w:t>实景三维模型文件格式应满足公路工程应用需求，宜采用</w:t>
      </w:r>
      <w:r>
        <w:rPr>
          <w:rFonts w:hint="eastAsia"/>
        </w:rPr>
        <w:t>osgb、obj等通用格式</w:t>
      </w:r>
      <w:r>
        <w:rPr>
          <w:rFonts w:hint="eastAsia" w:ascii="黑体" w:hAnsi="黑体"/>
        </w:rPr>
        <w:t>。</w:t>
      </w:r>
    </w:p>
    <w:p w14:paraId="256FE9AA">
      <w:pPr>
        <w:pStyle w:val="106"/>
        <w:spacing w:before="312" w:after="312"/>
        <w:rPr>
          <w:rFonts w:hint="eastAsia"/>
        </w:rPr>
      </w:pPr>
      <w:bookmarkStart w:id="141" w:name="_Toc7688"/>
      <w:bookmarkStart w:id="142" w:name="_Toc202367771"/>
      <w:bookmarkStart w:id="143" w:name="_Toc202366603"/>
      <w:bookmarkStart w:id="144" w:name="_Toc2122"/>
      <w:r>
        <w:rPr>
          <w:rFonts w:hint="eastAsia"/>
        </w:rPr>
        <w:t>质量检查和资料提交</w:t>
      </w:r>
      <w:bookmarkEnd w:id="141"/>
      <w:bookmarkEnd w:id="142"/>
      <w:bookmarkEnd w:id="143"/>
      <w:bookmarkEnd w:id="144"/>
    </w:p>
    <w:p w14:paraId="5163EDF5">
      <w:pPr>
        <w:pStyle w:val="107"/>
        <w:spacing w:before="156" w:after="156"/>
        <w:rPr>
          <w:rFonts w:hint="eastAsia"/>
          <w:b/>
          <w:bCs/>
        </w:rPr>
      </w:pPr>
      <w:bookmarkStart w:id="145" w:name="_Toc12950"/>
      <w:bookmarkStart w:id="146" w:name="_Toc202367772"/>
      <w:bookmarkStart w:id="147" w:name="_Toc24114"/>
      <w:r>
        <w:rPr>
          <w:rFonts w:hint="eastAsia"/>
        </w:rPr>
        <w:t>质量检查</w:t>
      </w:r>
      <w:bookmarkEnd w:id="145"/>
      <w:bookmarkEnd w:id="146"/>
      <w:bookmarkEnd w:id="147"/>
    </w:p>
    <w:p w14:paraId="01ACA99F">
      <w:pPr>
        <w:pStyle w:val="67"/>
        <w:spacing w:before="156" w:after="156"/>
        <w:rPr>
          <w:rFonts w:hint="eastAsia"/>
          <w:shd w:val="clear" w:color="auto" w:fill="FFFFFF"/>
        </w:rPr>
      </w:pPr>
      <w:r>
        <w:rPr>
          <w:rFonts w:hint="eastAsia"/>
          <w:shd w:val="clear" w:color="auto" w:fill="FFFFFF"/>
        </w:rPr>
        <w:t>检查内容和检查项</w:t>
      </w:r>
    </w:p>
    <w:p w14:paraId="57F3F587">
      <w:pPr>
        <w:pStyle w:val="58"/>
        <w:ind w:firstLine="420"/>
      </w:pPr>
      <w:r>
        <w:rPr>
          <w:rFonts w:hint="eastAsia" w:ascii="黑体" w:hAnsi="黑体"/>
          <w:szCs w:val="21"/>
        </w:rPr>
        <w:t>实景三维模型</w:t>
      </w:r>
      <w:r>
        <w:rPr>
          <w:rFonts w:hint="eastAsia"/>
        </w:rPr>
        <w:t>质量检查内容、检查项宜符合表8.1-1的规定，质量检查宜以不同的方式进行抽查检核。</w:t>
      </w:r>
    </w:p>
    <w:p w14:paraId="451F21CC">
      <w:pPr>
        <w:pStyle w:val="114"/>
        <w:spacing w:before="156" w:after="156"/>
        <w:rPr>
          <w:rFonts w:hint="eastAsia"/>
        </w:rPr>
      </w:pPr>
      <w:r>
        <w:rPr>
          <w:rFonts w:hint="eastAsia"/>
        </w:rPr>
        <w:t>实景三维模型质量检查内容、检查项</w:t>
      </w:r>
    </w:p>
    <w:tbl>
      <w:tblPr>
        <w:tblStyle w:val="28"/>
        <w:tblW w:w="855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316"/>
        <w:gridCol w:w="1870"/>
        <w:gridCol w:w="5366"/>
      </w:tblGrid>
      <w:tr w14:paraId="64FE05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186" w:type="dxa"/>
            <w:gridSpan w:val="2"/>
            <w:tcBorders>
              <w:tl2br w:val="nil"/>
              <w:tr2bl w:val="nil"/>
            </w:tcBorders>
            <w:noWrap/>
            <w:vAlign w:val="center"/>
          </w:tcPr>
          <w:p w14:paraId="56607336">
            <w:pPr>
              <w:snapToGrid w:val="0"/>
              <w:spacing w:beforeAutospacing="1" w:line="264" w:lineRule="auto"/>
              <w:ind w:firstLine="360"/>
              <w:jc w:val="center"/>
              <w:rPr>
                <w:sz w:val="18"/>
                <w:szCs w:val="18"/>
              </w:rPr>
            </w:pPr>
            <w:r>
              <w:rPr>
                <w:rFonts w:hint="eastAsia"/>
                <w:sz w:val="18"/>
                <w:szCs w:val="18"/>
              </w:rPr>
              <w:t>检查内容</w:t>
            </w:r>
          </w:p>
        </w:tc>
        <w:tc>
          <w:tcPr>
            <w:tcW w:w="5366" w:type="dxa"/>
            <w:tcBorders>
              <w:tl2br w:val="nil"/>
              <w:tr2bl w:val="nil"/>
            </w:tcBorders>
            <w:noWrap/>
            <w:vAlign w:val="center"/>
          </w:tcPr>
          <w:p w14:paraId="4D30D23B">
            <w:pPr>
              <w:snapToGrid w:val="0"/>
              <w:spacing w:beforeAutospacing="1" w:line="264" w:lineRule="auto"/>
              <w:ind w:firstLine="360"/>
              <w:jc w:val="center"/>
              <w:rPr>
                <w:sz w:val="18"/>
                <w:szCs w:val="18"/>
              </w:rPr>
            </w:pPr>
            <w:r>
              <w:rPr>
                <w:rFonts w:hint="eastAsia"/>
                <w:sz w:val="18"/>
                <w:szCs w:val="18"/>
              </w:rPr>
              <w:t>检查项</w:t>
            </w:r>
          </w:p>
        </w:tc>
      </w:tr>
      <w:tr w14:paraId="78DC9B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16" w:type="dxa"/>
            <w:vMerge w:val="restart"/>
            <w:tcBorders>
              <w:tl2br w:val="nil"/>
              <w:tr2bl w:val="nil"/>
            </w:tcBorders>
            <w:noWrap/>
            <w:vAlign w:val="center"/>
          </w:tcPr>
          <w:p w14:paraId="002D0C21">
            <w:pPr>
              <w:snapToGrid w:val="0"/>
              <w:spacing w:beforeAutospacing="1" w:line="264" w:lineRule="auto"/>
              <w:jc w:val="center"/>
              <w:rPr>
                <w:sz w:val="18"/>
                <w:szCs w:val="18"/>
              </w:rPr>
            </w:pPr>
            <w:r>
              <w:rPr>
                <w:rFonts w:hint="eastAsia"/>
                <w:sz w:val="18"/>
                <w:szCs w:val="18"/>
              </w:rPr>
              <w:t>测量基准</w:t>
            </w:r>
          </w:p>
        </w:tc>
        <w:tc>
          <w:tcPr>
            <w:tcW w:w="1870" w:type="dxa"/>
            <w:tcBorders>
              <w:tl2br w:val="nil"/>
              <w:tr2bl w:val="nil"/>
            </w:tcBorders>
            <w:noWrap/>
            <w:vAlign w:val="center"/>
          </w:tcPr>
          <w:p w14:paraId="5B3703A3">
            <w:pPr>
              <w:snapToGrid w:val="0"/>
              <w:spacing w:beforeAutospacing="1" w:line="264" w:lineRule="auto"/>
              <w:ind w:firstLine="360"/>
              <w:jc w:val="center"/>
              <w:rPr>
                <w:sz w:val="18"/>
                <w:szCs w:val="18"/>
              </w:rPr>
            </w:pPr>
            <w:r>
              <w:rPr>
                <w:rFonts w:hint="eastAsia"/>
                <w:sz w:val="18"/>
                <w:szCs w:val="18"/>
              </w:rPr>
              <w:t>平面坐标系</w:t>
            </w:r>
          </w:p>
        </w:tc>
        <w:tc>
          <w:tcPr>
            <w:tcW w:w="5366" w:type="dxa"/>
            <w:tcBorders>
              <w:tl2br w:val="nil"/>
              <w:tr2bl w:val="nil"/>
            </w:tcBorders>
            <w:noWrap/>
            <w:vAlign w:val="center"/>
          </w:tcPr>
          <w:p w14:paraId="68936027">
            <w:pPr>
              <w:snapToGrid w:val="0"/>
              <w:spacing w:beforeAutospacing="1" w:line="264" w:lineRule="auto"/>
              <w:ind w:firstLine="360"/>
              <w:jc w:val="center"/>
              <w:rPr>
                <w:sz w:val="18"/>
                <w:szCs w:val="18"/>
              </w:rPr>
            </w:pPr>
            <w:r>
              <w:rPr>
                <w:rFonts w:hint="eastAsia"/>
                <w:sz w:val="18"/>
                <w:szCs w:val="18"/>
              </w:rPr>
              <w:t>检查模型平面坐标系的符合情况</w:t>
            </w:r>
          </w:p>
        </w:tc>
      </w:tr>
      <w:tr w14:paraId="347792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16" w:type="dxa"/>
            <w:vMerge w:val="continue"/>
            <w:tcBorders>
              <w:tl2br w:val="nil"/>
              <w:tr2bl w:val="nil"/>
            </w:tcBorders>
            <w:noWrap/>
            <w:vAlign w:val="center"/>
          </w:tcPr>
          <w:p w14:paraId="424737F9">
            <w:pPr>
              <w:snapToGrid w:val="0"/>
              <w:spacing w:beforeAutospacing="1" w:line="264" w:lineRule="auto"/>
              <w:ind w:firstLine="360"/>
              <w:jc w:val="center"/>
              <w:rPr>
                <w:sz w:val="18"/>
                <w:szCs w:val="18"/>
              </w:rPr>
            </w:pPr>
          </w:p>
        </w:tc>
        <w:tc>
          <w:tcPr>
            <w:tcW w:w="1870" w:type="dxa"/>
            <w:tcBorders>
              <w:tl2br w:val="nil"/>
              <w:tr2bl w:val="nil"/>
            </w:tcBorders>
            <w:noWrap/>
            <w:vAlign w:val="center"/>
          </w:tcPr>
          <w:p w14:paraId="413B32A2">
            <w:pPr>
              <w:snapToGrid w:val="0"/>
              <w:spacing w:beforeAutospacing="1" w:line="264" w:lineRule="auto"/>
              <w:ind w:firstLine="360"/>
              <w:jc w:val="center"/>
              <w:rPr>
                <w:sz w:val="18"/>
                <w:szCs w:val="18"/>
              </w:rPr>
            </w:pPr>
            <w:r>
              <w:rPr>
                <w:rFonts w:hint="eastAsia"/>
                <w:sz w:val="18"/>
                <w:szCs w:val="18"/>
              </w:rPr>
              <w:t>高程基准</w:t>
            </w:r>
          </w:p>
        </w:tc>
        <w:tc>
          <w:tcPr>
            <w:tcW w:w="5366" w:type="dxa"/>
            <w:tcBorders>
              <w:tl2br w:val="nil"/>
              <w:tr2bl w:val="nil"/>
            </w:tcBorders>
            <w:noWrap/>
            <w:vAlign w:val="center"/>
          </w:tcPr>
          <w:p w14:paraId="17124F44">
            <w:pPr>
              <w:snapToGrid w:val="0"/>
              <w:spacing w:beforeAutospacing="1" w:line="264" w:lineRule="auto"/>
              <w:ind w:firstLine="360"/>
              <w:jc w:val="center"/>
              <w:rPr>
                <w:sz w:val="18"/>
                <w:szCs w:val="18"/>
              </w:rPr>
            </w:pPr>
            <w:r>
              <w:rPr>
                <w:rFonts w:hint="eastAsia"/>
                <w:sz w:val="18"/>
                <w:szCs w:val="18"/>
              </w:rPr>
              <w:t>检查模型高程基准的符合情况</w:t>
            </w:r>
          </w:p>
        </w:tc>
      </w:tr>
      <w:tr w14:paraId="1DD108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16" w:type="dxa"/>
            <w:vMerge w:val="restart"/>
            <w:tcBorders>
              <w:tl2br w:val="nil"/>
              <w:tr2bl w:val="nil"/>
            </w:tcBorders>
            <w:noWrap/>
            <w:vAlign w:val="center"/>
          </w:tcPr>
          <w:p w14:paraId="6A2C1A2D">
            <w:pPr>
              <w:snapToGrid w:val="0"/>
              <w:spacing w:beforeAutospacing="1" w:line="264" w:lineRule="auto"/>
              <w:jc w:val="center"/>
              <w:rPr>
                <w:sz w:val="18"/>
                <w:szCs w:val="18"/>
              </w:rPr>
            </w:pPr>
            <w:r>
              <w:rPr>
                <w:rFonts w:hint="eastAsia"/>
                <w:sz w:val="18"/>
                <w:szCs w:val="18"/>
              </w:rPr>
              <w:t>位置精度</w:t>
            </w:r>
          </w:p>
        </w:tc>
        <w:tc>
          <w:tcPr>
            <w:tcW w:w="1870" w:type="dxa"/>
            <w:tcBorders>
              <w:tl2br w:val="nil"/>
              <w:tr2bl w:val="nil"/>
            </w:tcBorders>
            <w:noWrap/>
            <w:vAlign w:val="center"/>
          </w:tcPr>
          <w:p w14:paraId="38F5156D">
            <w:pPr>
              <w:snapToGrid w:val="0"/>
              <w:spacing w:beforeAutospacing="1" w:line="264" w:lineRule="auto"/>
              <w:ind w:firstLine="360"/>
              <w:jc w:val="center"/>
              <w:rPr>
                <w:sz w:val="18"/>
                <w:szCs w:val="18"/>
              </w:rPr>
            </w:pPr>
            <w:r>
              <w:rPr>
                <w:rFonts w:hint="eastAsia"/>
                <w:sz w:val="18"/>
                <w:szCs w:val="18"/>
              </w:rPr>
              <w:t>平面精度</w:t>
            </w:r>
          </w:p>
        </w:tc>
        <w:tc>
          <w:tcPr>
            <w:tcW w:w="5366" w:type="dxa"/>
            <w:tcBorders>
              <w:tl2br w:val="nil"/>
              <w:tr2bl w:val="nil"/>
            </w:tcBorders>
            <w:noWrap/>
            <w:vAlign w:val="center"/>
          </w:tcPr>
          <w:p w14:paraId="2D43D1B6">
            <w:pPr>
              <w:snapToGrid w:val="0"/>
              <w:spacing w:beforeAutospacing="1" w:line="264" w:lineRule="auto"/>
              <w:ind w:firstLine="360"/>
              <w:jc w:val="center"/>
              <w:rPr>
                <w:sz w:val="18"/>
                <w:szCs w:val="18"/>
              </w:rPr>
            </w:pPr>
            <w:r>
              <w:rPr>
                <w:rFonts w:hint="eastAsia"/>
                <w:sz w:val="18"/>
                <w:szCs w:val="18"/>
              </w:rPr>
              <w:t>检查模型平面位置点位中误差</w:t>
            </w:r>
          </w:p>
        </w:tc>
      </w:tr>
      <w:tr w14:paraId="7D237E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16" w:type="dxa"/>
            <w:vMerge w:val="continue"/>
            <w:tcBorders>
              <w:tl2br w:val="nil"/>
              <w:tr2bl w:val="nil"/>
            </w:tcBorders>
            <w:noWrap/>
            <w:vAlign w:val="center"/>
          </w:tcPr>
          <w:p w14:paraId="7732ECF3">
            <w:pPr>
              <w:snapToGrid w:val="0"/>
              <w:spacing w:beforeAutospacing="1" w:line="264" w:lineRule="auto"/>
              <w:ind w:firstLine="360"/>
              <w:jc w:val="center"/>
              <w:rPr>
                <w:sz w:val="18"/>
                <w:szCs w:val="18"/>
              </w:rPr>
            </w:pPr>
          </w:p>
        </w:tc>
        <w:tc>
          <w:tcPr>
            <w:tcW w:w="1870" w:type="dxa"/>
            <w:tcBorders>
              <w:tl2br w:val="nil"/>
              <w:tr2bl w:val="nil"/>
            </w:tcBorders>
            <w:noWrap/>
            <w:vAlign w:val="center"/>
          </w:tcPr>
          <w:p w14:paraId="77B9213B">
            <w:pPr>
              <w:snapToGrid w:val="0"/>
              <w:spacing w:beforeAutospacing="1" w:line="264" w:lineRule="auto"/>
              <w:ind w:firstLine="360"/>
              <w:jc w:val="center"/>
              <w:rPr>
                <w:sz w:val="18"/>
                <w:szCs w:val="18"/>
              </w:rPr>
            </w:pPr>
            <w:r>
              <w:rPr>
                <w:rFonts w:hint="eastAsia"/>
                <w:sz w:val="18"/>
                <w:szCs w:val="18"/>
              </w:rPr>
              <w:t>高程精度</w:t>
            </w:r>
          </w:p>
        </w:tc>
        <w:tc>
          <w:tcPr>
            <w:tcW w:w="5366" w:type="dxa"/>
            <w:tcBorders>
              <w:tl2br w:val="nil"/>
              <w:tr2bl w:val="nil"/>
            </w:tcBorders>
            <w:noWrap/>
            <w:vAlign w:val="center"/>
          </w:tcPr>
          <w:p w14:paraId="143CD77C">
            <w:pPr>
              <w:snapToGrid w:val="0"/>
              <w:spacing w:beforeAutospacing="1" w:line="264" w:lineRule="auto"/>
              <w:ind w:firstLine="360"/>
              <w:jc w:val="center"/>
              <w:rPr>
                <w:sz w:val="18"/>
                <w:szCs w:val="18"/>
              </w:rPr>
            </w:pPr>
            <w:r>
              <w:rPr>
                <w:rFonts w:hint="eastAsia"/>
                <w:sz w:val="18"/>
                <w:szCs w:val="18"/>
              </w:rPr>
              <w:t>检查模型高程中误差</w:t>
            </w:r>
          </w:p>
        </w:tc>
      </w:tr>
      <w:tr w14:paraId="756D49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16" w:type="dxa"/>
            <w:vMerge w:val="restart"/>
            <w:tcBorders>
              <w:tl2br w:val="nil"/>
              <w:tr2bl w:val="nil"/>
            </w:tcBorders>
            <w:noWrap/>
            <w:vAlign w:val="center"/>
          </w:tcPr>
          <w:p w14:paraId="55A76F92">
            <w:pPr>
              <w:snapToGrid w:val="0"/>
              <w:spacing w:beforeAutospacing="1" w:line="264" w:lineRule="auto"/>
              <w:ind w:firstLine="180" w:firstLineChars="100"/>
              <w:rPr>
                <w:sz w:val="18"/>
                <w:szCs w:val="18"/>
              </w:rPr>
            </w:pPr>
            <w:r>
              <w:rPr>
                <w:rFonts w:hint="eastAsia"/>
                <w:sz w:val="18"/>
                <w:szCs w:val="18"/>
              </w:rPr>
              <w:t>模型表达</w:t>
            </w:r>
          </w:p>
        </w:tc>
        <w:tc>
          <w:tcPr>
            <w:tcW w:w="1870" w:type="dxa"/>
            <w:tcBorders>
              <w:tl2br w:val="nil"/>
              <w:tr2bl w:val="nil"/>
            </w:tcBorders>
            <w:noWrap/>
            <w:vAlign w:val="center"/>
          </w:tcPr>
          <w:p w14:paraId="13700C62">
            <w:pPr>
              <w:snapToGrid w:val="0"/>
              <w:spacing w:beforeAutospacing="1" w:line="264" w:lineRule="auto"/>
              <w:ind w:firstLine="360"/>
              <w:jc w:val="center"/>
              <w:rPr>
                <w:sz w:val="18"/>
                <w:szCs w:val="18"/>
              </w:rPr>
            </w:pPr>
            <w:r>
              <w:rPr>
                <w:rFonts w:hint="eastAsia"/>
                <w:sz w:val="18"/>
                <w:szCs w:val="18"/>
              </w:rPr>
              <w:t>轮廓数据精细度</w:t>
            </w:r>
          </w:p>
        </w:tc>
        <w:tc>
          <w:tcPr>
            <w:tcW w:w="5366" w:type="dxa"/>
            <w:tcBorders>
              <w:tl2br w:val="nil"/>
              <w:tr2bl w:val="nil"/>
            </w:tcBorders>
            <w:noWrap/>
            <w:vAlign w:val="center"/>
          </w:tcPr>
          <w:p w14:paraId="4C97C4FF">
            <w:pPr>
              <w:snapToGrid w:val="0"/>
              <w:spacing w:beforeAutospacing="1" w:line="264" w:lineRule="auto"/>
              <w:ind w:firstLine="360"/>
              <w:jc w:val="center"/>
              <w:rPr>
                <w:sz w:val="18"/>
                <w:szCs w:val="18"/>
              </w:rPr>
            </w:pPr>
            <w:r>
              <w:rPr>
                <w:rFonts w:hint="eastAsia"/>
                <w:sz w:val="18"/>
                <w:szCs w:val="18"/>
              </w:rPr>
              <w:t>检查模型几何形状的准确性和合理性</w:t>
            </w:r>
          </w:p>
        </w:tc>
      </w:tr>
      <w:tr w14:paraId="015410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16" w:type="dxa"/>
            <w:vMerge w:val="continue"/>
            <w:tcBorders>
              <w:tl2br w:val="nil"/>
              <w:tr2bl w:val="nil"/>
            </w:tcBorders>
            <w:noWrap/>
            <w:vAlign w:val="center"/>
          </w:tcPr>
          <w:p w14:paraId="7CB204F0">
            <w:pPr>
              <w:snapToGrid w:val="0"/>
              <w:spacing w:beforeAutospacing="1" w:line="264" w:lineRule="auto"/>
              <w:ind w:firstLine="360"/>
              <w:jc w:val="center"/>
              <w:rPr>
                <w:sz w:val="18"/>
                <w:szCs w:val="18"/>
              </w:rPr>
            </w:pPr>
          </w:p>
        </w:tc>
        <w:tc>
          <w:tcPr>
            <w:tcW w:w="1870" w:type="dxa"/>
            <w:tcBorders>
              <w:tl2br w:val="nil"/>
              <w:tr2bl w:val="nil"/>
            </w:tcBorders>
            <w:noWrap/>
            <w:vAlign w:val="center"/>
          </w:tcPr>
          <w:p w14:paraId="54745702">
            <w:pPr>
              <w:snapToGrid w:val="0"/>
              <w:spacing w:beforeAutospacing="1" w:line="264" w:lineRule="auto"/>
              <w:ind w:firstLine="360"/>
              <w:jc w:val="center"/>
              <w:rPr>
                <w:sz w:val="18"/>
                <w:szCs w:val="18"/>
              </w:rPr>
            </w:pPr>
            <w:r>
              <w:rPr>
                <w:rFonts w:hint="eastAsia"/>
                <w:sz w:val="18"/>
                <w:szCs w:val="18"/>
              </w:rPr>
              <w:t>纹理精细度</w:t>
            </w:r>
          </w:p>
        </w:tc>
        <w:tc>
          <w:tcPr>
            <w:tcW w:w="5366" w:type="dxa"/>
            <w:tcBorders>
              <w:tl2br w:val="nil"/>
              <w:tr2bl w:val="nil"/>
            </w:tcBorders>
            <w:noWrap/>
            <w:vAlign w:val="center"/>
          </w:tcPr>
          <w:p w14:paraId="0E3AD041">
            <w:pPr>
              <w:snapToGrid w:val="0"/>
              <w:spacing w:beforeAutospacing="1" w:line="264" w:lineRule="auto"/>
              <w:ind w:firstLine="360"/>
              <w:jc w:val="center"/>
              <w:rPr>
                <w:sz w:val="18"/>
                <w:szCs w:val="18"/>
              </w:rPr>
            </w:pPr>
            <w:r>
              <w:rPr>
                <w:rFonts w:hint="eastAsia"/>
                <w:sz w:val="18"/>
                <w:szCs w:val="18"/>
              </w:rPr>
              <w:t>检查模型纹理的准确性和合理性</w:t>
            </w:r>
          </w:p>
        </w:tc>
      </w:tr>
      <w:tr w14:paraId="017A1A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16" w:type="dxa"/>
            <w:vMerge w:val="continue"/>
            <w:tcBorders>
              <w:tl2br w:val="nil"/>
              <w:tr2bl w:val="nil"/>
            </w:tcBorders>
            <w:noWrap/>
            <w:vAlign w:val="center"/>
          </w:tcPr>
          <w:p w14:paraId="10F6A74B">
            <w:pPr>
              <w:snapToGrid w:val="0"/>
              <w:spacing w:beforeAutospacing="1" w:line="264" w:lineRule="auto"/>
              <w:ind w:firstLine="360"/>
              <w:jc w:val="center"/>
              <w:rPr>
                <w:sz w:val="18"/>
                <w:szCs w:val="18"/>
              </w:rPr>
            </w:pPr>
          </w:p>
        </w:tc>
        <w:tc>
          <w:tcPr>
            <w:tcW w:w="1870" w:type="dxa"/>
            <w:tcBorders>
              <w:tl2br w:val="nil"/>
              <w:tr2bl w:val="nil"/>
            </w:tcBorders>
            <w:noWrap/>
            <w:vAlign w:val="center"/>
          </w:tcPr>
          <w:p w14:paraId="617CB32D">
            <w:pPr>
              <w:snapToGrid w:val="0"/>
              <w:spacing w:beforeAutospacing="1" w:line="264" w:lineRule="auto"/>
              <w:ind w:firstLine="360"/>
              <w:jc w:val="center"/>
              <w:rPr>
                <w:sz w:val="18"/>
                <w:szCs w:val="18"/>
              </w:rPr>
            </w:pPr>
            <w:r>
              <w:rPr>
                <w:rFonts w:hint="eastAsia"/>
                <w:sz w:val="18"/>
                <w:szCs w:val="18"/>
              </w:rPr>
              <w:t>属性精度</w:t>
            </w:r>
          </w:p>
        </w:tc>
        <w:tc>
          <w:tcPr>
            <w:tcW w:w="5366" w:type="dxa"/>
            <w:tcBorders>
              <w:tl2br w:val="nil"/>
              <w:tr2bl w:val="nil"/>
            </w:tcBorders>
            <w:noWrap/>
            <w:vAlign w:val="center"/>
          </w:tcPr>
          <w:p w14:paraId="07F29CE8">
            <w:pPr>
              <w:snapToGrid w:val="0"/>
              <w:spacing w:beforeAutospacing="1" w:line="264" w:lineRule="auto"/>
              <w:ind w:firstLine="360"/>
              <w:jc w:val="center"/>
              <w:rPr>
                <w:sz w:val="18"/>
                <w:szCs w:val="18"/>
              </w:rPr>
            </w:pPr>
            <w:r>
              <w:rPr>
                <w:rFonts w:hint="eastAsia"/>
                <w:sz w:val="18"/>
                <w:szCs w:val="18"/>
              </w:rPr>
              <w:t>检查模型属性是否准确和完整</w:t>
            </w:r>
          </w:p>
        </w:tc>
      </w:tr>
      <w:tr w14:paraId="2D59D3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16" w:type="dxa"/>
            <w:vMerge w:val="restart"/>
            <w:tcBorders>
              <w:tl2br w:val="nil"/>
              <w:tr2bl w:val="nil"/>
            </w:tcBorders>
            <w:noWrap/>
            <w:vAlign w:val="center"/>
          </w:tcPr>
          <w:p w14:paraId="4447CBD5">
            <w:pPr>
              <w:snapToGrid w:val="0"/>
              <w:spacing w:beforeAutospacing="1" w:line="264" w:lineRule="auto"/>
              <w:jc w:val="center"/>
              <w:rPr>
                <w:sz w:val="18"/>
                <w:szCs w:val="18"/>
              </w:rPr>
            </w:pPr>
            <w:r>
              <w:rPr>
                <w:rFonts w:hint="eastAsia"/>
                <w:sz w:val="18"/>
                <w:szCs w:val="18"/>
              </w:rPr>
              <w:t>场景效果</w:t>
            </w:r>
          </w:p>
        </w:tc>
        <w:tc>
          <w:tcPr>
            <w:tcW w:w="1870" w:type="dxa"/>
            <w:tcBorders>
              <w:tl2br w:val="nil"/>
              <w:tr2bl w:val="nil"/>
            </w:tcBorders>
            <w:noWrap/>
            <w:vAlign w:val="center"/>
          </w:tcPr>
          <w:p w14:paraId="11637E4E">
            <w:pPr>
              <w:snapToGrid w:val="0"/>
              <w:spacing w:beforeAutospacing="1" w:line="264" w:lineRule="auto"/>
              <w:ind w:firstLine="360"/>
              <w:jc w:val="center"/>
              <w:rPr>
                <w:sz w:val="18"/>
                <w:szCs w:val="18"/>
              </w:rPr>
            </w:pPr>
            <w:r>
              <w:rPr>
                <w:rFonts w:hint="eastAsia"/>
                <w:sz w:val="18"/>
                <w:szCs w:val="18"/>
              </w:rPr>
              <w:t>完整性</w:t>
            </w:r>
          </w:p>
        </w:tc>
        <w:tc>
          <w:tcPr>
            <w:tcW w:w="5366" w:type="dxa"/>
            <w:tcBorders>
              <w:tl2br w:val="nil"/>
              <w:tr2bl w:val="nil"/>
            </w:tcBorders>
            <w:noWrap/>
            <w:vAlign w:val="center"/>
          </w:tcPr>
          <w:p w14:paraId="30F11FB3">
            <w:pPr>
              <w:snapToGrid w:val="0"/>
              <w:spacing w:beforeAutospacing="1" w:line="264" w:lineRule="auto"/>
              <w:ind w:firstLine="360"/>
              <w:jc w:val="center"/>
              <w:rPr>
                <w:sz w:val="18"/>
                <w:szCs w:val="18"/>
              </w:rPr>
            </w:pPr>
            <w:r>
              <w:rPr>
                <w:rFonts w:hint="eastAsia"/>
                <w:sz w:val="18"/>
                <w:szCs w:val="18"/>
              </w:rPr>
              <w:t>检查场景内包含各类模型的完整性</w:t>
            </w:r>
          </w:p>
        </w:tc>
      </w:tr>
      <w:tr w14:paraId="54C722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16" w:type="dxa"/>
            <w:vMerge w:val="continue"/>
            <w:tcBorders>
              <w:tl2br w:val="nil"/>
              <w:tr2bl w:val="nil"/>
            </w:tcBorders>
            <w:noWrap/>
            <w:vAlign w:val="center"/>
          </w:tcPr>
          <w:p w14:paraId="6A1B19F2">
            <w:pPr>
              <w:snapToGrid w:val="0"/>
              <w:spacing w:beforeAutospacing="1" w:line="264" w:lineRule="auto"/>
              <w:ind w:firstLine="360"/>
              <w:jc w:val="center"/>
              <w:rPr>
                <w:sz w:val="18"/>
                <w:szCs w:val="18"/>
              </w:rPr>
            </w:pPr>
          </w:p>
        </w:tc>
        <w:tc>
          <w:tcPr>
            <w:tcW w:w="1870" w:type="dxa"/>
            <w:tcBorders>
              <w:tl2br w:val="nil"/>
              <w:tr2bl w:val="nil"/>
            </w:tcBorders>
            <w:noWrap/>
            <w:vAlign w:val="center"/>
          </w:tcPr>
          <w:p w14:paraId="2CBF414A">
            <w:pPr>
              <w:snapToGrid w:val="0"/>
              <w:spacing w:beforeAutospacing="1" w:line="264" w:lineRule="auto"/>
              <w:ind w:firstLine="360"/>
              <w:jc w:val="center"/>
              <w:rPr>
                <w:sz w:val="18"/>
                <w:szCs w:val="18"/>
              </w:rPr>
            </w:pPr>
            <w:r>
              <w:rPr>
                <w:rFonts w:hint="eastAsia"/>
                <w:sz w:val="18"/>
                <w:szCs w:val="18"/>
              </w:rPr>
              <w:t>协调性</w:t>
            </w:r>
          </w:p>
        </w:tc>
        <w:tc>
          <w:tcPr>
            <w:tcW w:w="5366" w:type="dxa"/>
            <w:tcBorders>
              <w:tl2br w:val="nil"/>
              <w:tr2bl w:val="nil"/>
            </w:tcBorders>
            <w:noWrap/>
            <w:vAlign w:val="center"/>
          </w:tcPr>
          <w:p w14:paraId="40388EB2">
            <w:pPr>
              <w:snapToGrid w:val="0"/>
              <w:spacing w:beforeAutospacing="1" w:line="264" w:lineRule="auto"/>
              <w:ind w:firstLine="360"/>
              <w:jc w:val="center"/>
              <w:rPr>
                <w:sz w:val="18"/>
                <w:szCs w:val="18"/>
              </w:rPr>
            </w:pPr>
            <w:r>
              <w:rPr>
                <w:rFonts w:hint="eastAsia"/>
                <w:sz w:val="18"/>
                <w:szCs w:val="18"/>
              </w:rPr>
              <w:t>检查场景内地物相对关系协调的程度</w:t>
            </w:r>
          </w:p>
        </w:tc>
      </w:tr>
      <w:tr w14:paraId="53BD4B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16" w:type="dxa"/>
            <w:vMerge w:val="restart"/>
            <w:tcBorders>
              <w:tl2br w:val="nil"/>
              <w:tr2bl w:val="nil"/>
            </w:tcBorders>
            <w:noWrap/>
            <w:vAlign w:val="center"/>
          </w:tcPr>
          <w:p w14:paraId="7677C8B4">
            <w:pPr>
              <w:snapToGrid w:val="0"/>
              <w:spacing w:beforeAutospacing="1" w:line="264" w:lineRule="auto"/>
              <w:jc w:val="center"/>
              <w:rPr>
                <w:sz w:val="18"/>
                <w:szCs w:val="18"/>
              </w:rPr>
            </w:pPr>
            <w:r>
              <w:rPr>
                <w:rFonts w:hint="eastAsia"/>
                <w:sz w:val="18"/>
                <w:szCs w:val="18"/>
              </w:rPr>
              <w:t>逻辑一致性</w:t>
            </w:r>
          </w:p>
        </w:tc>
        <w:tc>
          <w:tcPr>
            <w:tcW w:w="1870" w:type="dxa"/>
            <w:tcBorders>
              <w:tl2br w:val="nil"/>
              <w:tr2bl w:val="nil"/>
            </w:tcBorders>
            <w:noWrap/>
            <w:vAlign w:val="center"/>
          </w:tcPr>
          <w:p w14:paraId="6C5B9AD9">
            <w:pPr>
              <w:snapToGrid w:val="0"/>
              <w:spacing w:beforeAutospacing="1" w:line="264" w:lineRule="auto"/>
              <w:ind w:firstLine="360"/>
              <w:jc w:val="center"/>
              <w:rPr>
                <w:sz w:val="18"/>
                <w:szCs w:val="18"/>
              </w:rPr>
            </w:pPr>
            <w:r>
              <w:rPr>
                <w:rFonts w:hint="eastAsia"/>
                <w:sz w:val="18"/>
                <w:szCs w:val="18"/>
              </w:rPr>
              <w:t>格式一致性</w:t>
            </w:r>
          </w:p>
        </w:tc>
        <w:tc>
          <w:tcPr>
            <w:tcW w:w="5366" w:type="dxa"/>
            <w:tcBorders>
              <w:tl2br w:val="nil"/>
              <w:tr2bl w:val="nil"/>
            </w:tcBorders>
            <w:noWrap/>
            <w:vAlign w:val="center"/>
          </w:tcPr>
          <w:p w14:paraId="1150619C">
            <w:pPr>
              <w:snapToGrid w:val="0"/>
              <w:spacing w:beforeAutospacing="1" w:line="264" w:lineRule="auto"/>
              <w:ind w:firstLine="360"/>
              <w:jc w:val="center"/>
              <w:rPr>
                <w:sz w:val="18"/>
                <w:szCs w:val="18"/>
              </w:rPr>
            </w:pPr>
            <w:r>
              <w:rPr>
                <w:rFonts w:hint="eastAsia"/>
                <w:sz w:val="18"/>
                <w:szCs w:val="18"/>
              </w:rPr>
              <w:t>检查模型文件存储格式、命名、组织是否正确</w:t>
            </w:r>
          </w:p>
        </w:tc>
      </w:tr>
      <w:tr w14:paraId="51C4DC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16" w:type="dxa"/>
            <w:vMerge w:val="continue"/>
            <w:tcBorders>
              <w:tl2br w:val="nil"/>
              <w:tr2bl w:val="nil"/>
            </w:tcBorders>
            <w:noWrap/>
            <w:vAlign w:val="center"/>
          </w:tcPr>
          <w:p w14:paraId="1FF33B15">
            <w:pPr>
              <w:snapToGrid w:val="0"/>
              <w:spacing w:beforeAutospacing="1" w:line="264" w:lineRule="auto"/>
              <w:ind w:firstLine="360"/>
              <w:jc w:val="center"/>
              <w:rPr>
                <w:sz w:val="18"/>
                <w:szCs w:val="18"/>
              </w:rPr>
            </w:pPr>
          </w:p>
        </w:tc>
        <w:tc>
          <w:tcPr>
            <w:tcW w:w="1870" w:type="dxa"/>
            <w:tcBorders>
              <w:tl2br w:val="nil"/>
              <w:tr2bl w:val="nil"/>
            </w:tcBorders>
            <w:noWrap/>
            <w:vAlign w:val="center"/>
          </w:tcPr>
          <w:p w14:paraId="512E66AD">
            <w:pPr>
              <w:snapToGrid w:val="0"/>
              <w:spacing w:beforeAutospacing="1" w:line="264" w:lineRule="auto"/>
              <w:ind w:firstLine="360"/>
              <w:jc w:val="center"/>
              <w:rPr>
                <w:sz w:val="18"/>
                <w:szCs w:val="18"/>
              </w:rPr>
            </w:pPr>
            <w:r>
              <w:rPr>
                <w:rFonts w:hint="eastAsia"/>
                <w:sz w:val="18"/>
                <w:szCs w:val="18"/>
              </w:rPr>
              <w:t>文件可读性</w:t>
            </w:r>
          </w:p>
        </w:tc>
        <w:tc>
          <w:tcPr>
            <w:tcW w:w="5366" w:type="dxa"/>
            <w:tcBorders>
              <w:tl2br w:val="nil"/>
              <w:tr2bl w:val="nil"/>
            </w:tcBorders>
            <w:noWrap/>
            <w:vAlign w:val="center"/>
          </w:tcPr>
          <w:p w14:paraId="7C25D0B6">
            <w:pPr>
              <w:snapToGrid w:val="0"/>
              <w:spacing w:beforeAutospacing="1" w:line="264" w:lineRule="auto"/>
              <w:ind w:firstLine="360"/>
              <w:jc w:val="center"/>
              <w:rPr>
                <w:sz w:val="18"/>
                <w:szCs w:val="18"/>
              </w:rPr>
            </w:pPr>
            <w:r>
              <w:rPr>
                <w:rFonts w:hint="eastAsia"/>
                <w:sz w:val="18"/>
                <w:szCs w:val="18"/>
              </w:rPr>
              <w:t>检查模型文件是否能够有效、完整读出</w:t>
            </w:r>
          </w:p>
        </w:tc>
      </w:tr>
      <w:tr w14:paraId="5A5392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16" w:type="dxa"/>
            <w:vMerge w:val="restart"/>
            <w:tcBorders>
              <w:tl2br w:val="nil"/>
              <w:tr2bl w:val="nil"/>
            </w:tcBorders>
            <w:noWrap/>
            <w:vAlign w:val="center"/>
          </w:tcPr>
          <w:p w14:paraId="084A8EEF">
            <w:pPr>
              <w:snapToGrid w:val="0"/>
              <w:spacing w:beforeAutospacing="1" w:line="264" w:lineRule="auto"/>
              <w:jc w:val="center"/>
              <w:rPr>
                <w:sz w:val="18"/>
                <w:szCs w:val="18"/>
              </w:rPr>
            </w:pPr>
            <w:r>
              <w:rPr>
                <w:rFonts w:hint="eastAsia"/>
                <w:sz w:val="18"/>
                <w:szCs w:val="18"/>
              </w:rPr>
              <w:t>附件质量</w:t>
            </w:r>
          </w:p>
        </w:tc>
        <w:tc>
          <w:tcPr>
            <w:tcW w:w="1870" w:type="dxa"/>
            <w:tcBorders>
              <w:tl2br w:val="nil"/>
              <w:tr2bl w:val="nil"/>
            </w:tcBorders>
            <w:noWrap/>
            <w:vAlign w:val="center"/>
          </w:tcPr>
          <w:p w14:paraId="2F5A282A">
            <w:pPr>
              <w:snapToGrid w:val="0"/>
              <w:spacing w:beforeAutospacing="1" w:line="264" w:lineRule="auto"/>
              <w:ind w:firstLine="360"/>
              <w:jc w:val="center"/>
              <w:rPr>
                <w:sz w:val="18"/>
                <w:szCs w:val="18"/>
              </w:rPr>
            </w:pPr>
            <w:r>
              <w:rPr>
                <w:rFonts w:hint="eastAsia"/>
                <w:sz w:val="18"/>
                <w:szCs w:val="18"/>
              </w:rPr>
              <w:t>完整性</w:t>
            </w:r>
          </w:p>
        </w:tc>
        <w:tc>
          <w:tcPr>
            <w:tcW w:w="5366" w:type="dxa"/>
            <w:tcBorders>
              <w:tl2br w:val="nil"/>
              <w:tr2bl w:val="nil"/>
            </w:tcBorders>
            <w:noWrap/>
            <w:vAlign w:val="center"/>
          </w:tcPr>
          <w:p w14:paraId="30C395B8">
            <w:pPr>
              <w:snapToGrid w:val="0"/>
              <w:spacing w:beforeAutospacing="1" w:line="264" w:lineRule="auto"/>
              <w:ind w:firstLine="360"/>
              <w:jc w:val="center"/>
              <w:rPr>
                <w:sz w:val="18"/>
                <w:szCs w:val="18"/>
              </w:rPr>
            </w:pPr>
            <w:r>
              <w:rPr>
                <w:rFonts w:hint="eastAsia"/>
                <w:sz w:val="18"/>
                <w:szCs w:val="18"/>
              </w:rPr>
              <w:t>检查附属技术文档的完整性</w:t>
            </w:r>
          </w:p>
        </w:tc>
      </w:tr>
      <w:tr w14:paraId="78FE06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16" w:type="dxa"/>
            <w:vMerge w:val="continue"/>
            <w:tcBorders>
              <w:tl2br w:val="nil"/>
              <w:tr2bl w:val="nil"/>
            </w:tcBorders>
            <w:noWrap/>
            <w:vAlign w:val="center"/>
          </w:tcPr>
          <w:p w14:paraId="5318DC9D">
            <w:pPr>
              <w:snapToGrid w:val="0"/>
              <w:spacing w:beforeAutospacing="1" w:line="264" w:lineRule="auto"/>
              <w:ind w:firstLine="360"/>
              <w:jc w:val="center"/>
              <w:rPr>
                <w:sz w:val="18"/>
                <w:szCs w:val="18"/>
              </w:rPr>
            </w:pPr>
          </w:p>
        </w:tc>
        <w:tc>
          <w:tcPr>
            <w:tcW w:w="1870" w:type="dxa"/>
            <w:tcBorders>
              <w:tl2br w:val="nil"/>
              <w:tr2bl w:val="nil"/>
            </w:tcBorders>
            <w:noWrap/>
            <w:vAlign w:val="center"/>
          </w:tcPr>
          <w:p w14:paraId="7BD465D2">
            <w:pPr>
              <w:snapToGrid w:val="0"/>
              <w:spacing w:beforeAutospacing="1" w:line="264" w:lineRule="auto"/>
              <w:ind w:firstLine="360"/>
              <w:jc w:val="center"/>
              <w:rPr>
                <w:sz w:val="18"/>
                <w:szCs w:val="18"/>
              </w:rPr>
            </w:pPr>
            <w:r>
              <w:rPr>
                <w:rFonts w:hint="eastAsia"/>
                <w:sz w:val="18"/>
                <w:szCs w:val="18"/>
              </w:rPr>
              <w:t>准确性</w:t>
            </w:r>
          </w:p>
        </w:tc>
        <w:tc>
          <w:tcPr>
            <w:tcW w:w="5366" w:type="dxa"/>
            <w:tcBorders>
              <w:tl2br w:val="nil"/>
              <w:tr2bl w:val="nil"/>
            </w:tcBorders>
            <w:noWrap/>
            <w:vAlign w:val="center"/>
          </w:tcPr>
          <w:p w14:paraId="1E5333FC">
            <w:pPr>
              <w:snapToGrid w:val="0"/>
              <w:spacing w:beforeAutospacing="1" w:line="264" w:lineRule="auto"/>
              <w:ind w:firstLine="360"/>
              <w:jc w:val="center"/>
              <w:rPr>
                <w:sz w:val="18"/>
                <w:szCs w:val="18"/>
              </w:rPr>
            </w:pPr>
            <w:r>
              <w:rPr>
                <w:rFonts w:hint="eastAsia"/>
                <w:sz w:val="18"/>
                <w:szCs w:val="18"/>
              </w:rPr>
              <w:t>检查附属技术文档是否存在内容错漏</w:t>
            </w:r>
          </w:p>
        </w:tc>
      </w:tr>
    </w:tbl>
    <w:p w14:paraId="4448EF5E">
      <w:pPr>
        <w:pStyle w:val="67"/>
        <w:spacing w:before="156" w:after="156"/>
        <w:rPr>
          <w:rFonts w:hint="eastAsia"/>
          <w:shd w:val="clear" w:color="auto" w:fill="FFFFFF"/>
        </w:rPr>
      </w:pPr>
      <w:bookmarkStart w:id="148" w:name="_Toc9930"/>
      <w:r>
        <w:rPr>
          <w:rFonts w:hint="eastAsia"/>
          <w:shd w:val="clear" w:color="auto" w:fill="FFFFFF"/>
        </w:rPr>
        <w:t>精度计算</w:t>
      </w:r>
    </w:p>
    <w:p w14:paraId="3D13C17D">
      <w:pPr>
        <w:pStyle w:val="58"/>
        <w:ind w:firstLine="420"/>
        <w:rPr>
          <w:rFonts w:hAnsi="宋体" w:cs="Arial"/>
          <w:shd w:val="clear" w:color="auto" w:fill="FFFFFF"/>
        </w:rPr>
      </w:pPr>
      <w:r>
        <w:rPr>
          <w:rFonts w:hint="eastAsia"/>
        </w:rPr>
        <w:t>位置精度检查时，可利用未参与空中三角测量平差的像控点或已有高精度测量成果作为检查点，抽检样本比例不宜少于模型分块的5%，检查点的平面中误差、高程中误差应分别按</w:t>
      </w:r>
      <w:r>
        <w:rPr>
          <w:rFonts w:hint="eastAsia" w:hAnsi="宋体" w:cs="Arial"/>
          <w:shd w:val="clear" w:color="auto" w:fill="FFFFFF"/>
        </w:rPr>
        <w:t>公式</w:t>
      </w:r>
      <w:r>
        <w:rPr>
          <w:rFonts w:hint="eastAsia" w:hAnsi="宋体" w:cs="宋体"/>
          <w:bCs/>
        </w:rPr>
        <w:t>（3）</w:t>
      </w:r>
      <w:r>
        <w:rPr>
          <w:rFonts w:hint="eastAsia" w:hAnsi="宋体" w:cs="Arial"/>
          <w:shd w:val="clear" w:color="auto" w:fill="FFFFFF"/>
        </w:rPr>
        <w:t>计算。</w:t>
      </w:r>
    </w:p>
    <w:p w14:paraId="3CA673CB">
      <w:pPr>
        <w:pStyle w:val="115"/>
        <w:rPr>
          <w:rFonts w:hint="eastAsia"/>
          <w:shd w:val="clear" w:color="auto" w:fill="FFFFFF"/>
        </w:rPr>
      </w:pPr>
      <w:r>
        <w:rPr>
          <w:rFonts w:hint="eastAsia"/>
          <w:shd w:val="clear" w:color="auto" w:fill="FFFFFF"/>
        </w:rPr>
        <w:tab/>
      </w:r>
      <w:r>
        <w:rPr>
          <w:rFonts w:hint="eastAsia" w:cs="宋体"/>
          <w:bCs/>
          <w:position w:val="-30"/>
        </w:rPr>
        <w:object>
          <v:shape id="_x0000_i1027" o:spt="75" type="#_x0000_t75" style="height:38.25pt;width:120.75pt;" o:ole="t" filled="f" o:preferrelative="t" stroked="f" coordsize="21600,21600">
            <v:path/>
            <v:fill on="f" focussize="0,0"/>
            <v:stroke on="f" joinstyle="miter"/>
            <v:imagedata r:id="rId46" o:title=""/>
            <o:lock v:ext="edit" aspectratio="t"/>
            <w10:wrap type="none"/>
            <w10:anchorlock/>
          </v:shape>
          <o:OLEObject Type="Embed" ProgID="Equation.3" ShapeID="_x0000_i1027" DrawAspect="Content" ObjectID="_1468075727" r:id="rId45">
            <o:LockedField>false</o:LockedField>
          </o:OLEObject>
        </w:object>
      </w:r>
      <w:r>
        <w:rPr>
          <w:rFonts w:hint="eastAsia" w:ascii="微软雅黑" w:hAnsi="微软雅黑" w:eastAsia="微软雅黑"/>
          <w:shd w:val="clear" w:color="auto" w:fill="FFFFFF"/>
        </w:rPr>
        <w:tab/>
      </w:r>
      <w:r>
        <w:rPr>
          <w:rFonts w:hint="eastAsia"/>
          <w:shd w:val="clear" w:color="auto" w:fill="FFFFFF"/>
        </w:rPr>
        <w:t>(</w:t>
      </w:r>
      <w:r>
        <w:rPr>
          <w:rFonts w:hint="eastAsia"/>
          <w:shd w:val="clear" w:color="auto" w:fill="FFFFFF"/>
        </w:rPr>
        <w:fldChar w:fldCharType="begin"/>
      </w:r>
      <w:r>
        <w:rPr>
          <w:rFonts w:hint="eastAsia"/>
          <w:shd w:val="clear" w:color="auto" w:fill="FFFFFF"/>
        </w:rPr>
        <w:instrText xml:space="preserve"> AUTONUM </w:instrText>
      </w:r>
      <w:r>
        <w:rPr>
          <w:rFonts w:hint="eastAsia"/>
          <w:shd w:val="clear" w:color="auto" w:fill="FFFFFF"/>
        </w:rPr>
        <w:fldChar w:fldCharType="end"/>
      </w:r>
      <w:r>
        <w:rPr>
          <w:rFonts w:hint="eastAsia"/>
          <w:shd w:val="clear" w:color="auto" w:fill="FFFFFF"/>
        </w:rPr>
        <w:t>)</w:t>
      </w:r>
    </w:p>
    <w:p w14:paraId="6A52BB9E">
      <w:pPr>
        <w:pStyle w:val="57"/>
        <w:ind w:firstLine="420"/>
        <w:rPr>
          <w:rFonts w:hint="eastAsia"/>
        </w:rPr>
      </w:pPr>
      <w:r>
        <w:rPr>
          <w:rFonts w:hint="eastAsia"/>
        </w:rPr>
        <w:t>式中：</w:t>
      </w:r>
    </w:p>
    <w:p w14:paraId="027976DF">
      <w:pPr>
        <w:pStyle w:val="15"/>
        <w:widowControl/>
        <w:snapToGrid w:val="0"/>
        <w:spacing w:line="240" w:lineRule="auto"/>
        <w:ind w:firstLine="452" w:firstLineChars="150"/>
        <w:textAlignment w:val="center"/>
        <w:rPr>
          <w:rFonts w:hint="eastAsia" w:ascii="宋体" w:hAnsi="宋体" w:eastAsia="宋体" w:cs="宋体"/>
          <w:b w:val="0"/>
          <w:bCs/>
          <w:sz w:val="21"/>
          <w:szCs w:val="21"/>
        </w:rPr>
      </w:pPr>
      <w:r>
        <w:drawing>
          <wp:inline distT="0" distB="0" distL="114300" distR="114300">
            <wp:extent cx="209550" cy="23812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47"/>
                    <a:stretch>
                      <a:fillRect/>
                    </a:stretch>
                  </pic:blipFill>
                  <pic:spPr>
                    <a:xfrm>
                      <a:off x="0" y="0"/>
                      <a:ext cx="209550" cy="238125"/>
                    </a:xfrm>
                    <a:prstGeom prst="rect">
                      <a:avLst/>
                    </a:prstGeom>
                    <a:noFill/>
                    <a:ln>
                      <a:noFill/>
                    </a:ln>
                  </pic:spPr>
                </pic:pic>
              </a:graphicData>
            </a:graphic>
          </wp:inline>
        </w:drawing>
      </w:r>
      <w:r>
        <w:rPr>
          <w:rFonts w:eastAsia="宋体"/>
          <w:b w:val="0"/>
          <w:bCs/>
          <w:sz w:val="21"/>
          <w:szCs w:val="21"/>
        </w:rPr>
        <w:t>——</w:t>
      </w:r>
      <w:r>
        <w:rPr>
          <w:rFonts w:hint="eastAsia" w:ascii="宋体" w:hAnsi="宋体" w:eastAsia="宋体" w:cs="宋体"/>
          <w:b w:val="0"/>
          <w:bCs/>
          <w:sz w:val="21"/>
          <w:szCs w:val="21"/>
        </w:rPr>
        <w:t>检查点平面中误差(m)；</w:t>
      </w:r>
    </w:p>
    <w:p w14:paraId="08D20B1A">
      <w:pPr>
        <w:pStyle w:val="15"/>
        <w:widowControl/>
        <w:snapToGrid w:val="0"/>
        <w:spacing w:line="240" w:lineRule="auto"/>
        <w:ind w:firstLine="452" w:firstLineChars="150"/>
        <w:textAlignment w:val="center"/>
        <w:rPr>
          <w:rFonts w:hint="eastAsia" w:ascii="宋体" w:hAnsi="宋体" w:eastAsia="宋体" w:cs="宋体"/>
          <w:b w:val="0"/>
          <w:bCs/>
          <w:sz w:val="21"/>
          <w:szCs w:val="21"/>
        </w:rPr>
      </w:pPr>
      <w:r>
        <w:drawing>
          <wp:inline distT="0" distB="0" distL="114300" distR="114300">
            <wp:extent cx="200025" cy="228600"/>
            <wp:effectExtent l="0" t="0" r="9525" b="0"/>
            <wp:docPr id="3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3"/>
                    <pic:cNvPicPr>
                      <a:picLocks noChangeAspect="1"/>
                    </pic:cNvPicPr>
                  </pic:nvPicPr>
                  <pic:blipFill>
                    <a:blip r:embed="rId48"/>
                    <a:stretch>
                      <a:fillRect/>
                    </a:stretch>
                  </pic:blipFill>
                  <pic:spPr>
                    <a:xfrm>
                      <a:off x="0" y="0"/>
                      <a:ext cx="200025" cy="228600"/>
                    </a:xfrm>
                    <a:prstGeom prst="rect">
                      <a:avLst/>
                    </a:prstGeom>
                    <a:noFill/>
                    <a:ln>
                      <a:noFill/>
                    </a:ln>
                  </pic:spPr>
                </pic:pic>
              </a:graphicData>
            </a:graphic>
          </wp:inline>
        </w:drawing>
      </w:r>
      <w:r>
        <w:rPr>
          <w:rFonts w:eastAsia="宋体"/>
          <w:b w:val="0"/>
          <w:bCs/>
          <w:sz w:val="21"/>
          <w:szCs w:val="21"/>
        </w:rPr>
        <w:t>——</w:t>
      </w:r>
      <w:r>
        <w:rPr>
          <w:rFonts w:hint="eastAsia" w:ascii="宋体" w:hAnsi="宋体" w:eastAsia="宋体" w:cs="宋体"/>
          <w:b w:val="0"/>
          <w:bCs/>
          <w:sz w:val="21"/>
          <w:szCs w:val="21"/>
        </w:rPr>
        <w:t>检查点高程中误差(m)；</w:t>
      </w:r>
    </w:p>
    <w:p w14:paraId="7D009FDD">
      <w:pPr>
        <w:pStyle w:val="15"/>
        <w:widowControl/>
        <w:snapToGrid w:val="0"/>
        <w:spacing w:line="240" w:lineRule="auto"/>
        <w:ind w:firstLine="452" w:firstLineChars="150"/>
        <w:textAlignment w:val="center"/>
        <w:rPr>
          <w:rFonts w:hint="eastAsia" w:ascii="宋体" w:hAnsi="宋体" w:eastAsia="宋体" w:cs="宋体"/>
          <w:b w:val="0"/>
          <w:bCs/>
          <w:sz w:val="21"/>
          <w:szCs w:val="21"/>
        </w:rPr>
      </w:pPr>
      <w:r>
        <w:drawing>
          <wp:inline distT="0" distB="0" distL="114300" distR="114300">
            <wp:extent cx="238125" cy="228600"/>
            <wp:effectExtent l="0" t="0" r="9525" b="0"/>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49"/>
                    <a:stretch>
                      <a:fillRect/>
                    </a:stretch>
                  </pic:blipFill>
                  <pic:spPr>
                    <a:xfrm>
                      <a:off x="0" y="0"/>
                      <a:ext cx="238125" cy="228600"/>
                    </a:xfrm>
                    <a:prstGeom prst="rect">
                      <a:avLst/>
                    </a:prstGeom>
                    <a:noFill/>
                    <a:ln>
                      <a:noFill/>
                    </a:ln>
                  </pic:spPr>
                </pic:pic>
              </a:graphicData>
            </a:graphic>
          </wp:inline>
        </w:drawing>
      </w:r>
      <w:r>
        <w:drawing>
          <wp:inline distT="0" distB="0" distL="114300" distR="114300">
            <wp:extent cx="238125" cy="228600"/>
            <wp:effectExtent l="0" t="0" r="9525" b="0"/>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pic:cNvPicPr>
                  </pic:nvPicPr>
                  <pic:blipFill>
                    <a:blip r:embed="rId50"/>
                    <a:stretch>
                      <a:fillRect/>
                    </a:stretch>
                  </pic:blipFill>
                  <pic:spPr>
                    <a:xfrm>
                      <a:off x="0" y="0"/>
                      <a:ext cx="238125" cy="228600"/>
                    </a:xfrm>
                    <a:prstGeom prst="rect">
                      <a:avLst/>
                    </a:prstGeom>
                    <a:noFill/>
                    <a:ln>
                      <a:noFill/>
                    </a:ln>
                  </pic:spPr>
                </pic:pic>
              </a:graphicData>
            </a:graphic>
          </wp:inline>
        </w:drawing>
      </w:r>
      <w:r>
        <w:rPr>
          <w:rFonts w:eastAsia="宋体"/>
          <w:b w:val="0"/>
          <w:bCs/>
          <w:sz w:val="21"/>
          <w:szCs w:val="21"/>
        </w:rPr>
        <w:t>——</w:t>
      </w:r>
      <w:r>
        <w:rPr>
          <w:rFonts w:hint="eastAsia" w:ascii="宋体" w:hAnsi="宋体" w:eastAsia="宋体" w:cs="宋体"/>
          <w:b w:val="0"/>
          <w:bCs/>
          <w:sz w:val="21"/>
          <w:szCs w:val="21"/>
        </w:rPr>
        <w:t>检查点平面较差(m)；</w:t>
      </w:r>
    </w:p>
    <w:p w14:paraId="1C01D3B2">
      <w:pPr>
        <w:pStyle w:val="15"/>
        <w:widowControl/>
        <w:snapToGrid w:val="0"/>
        <w:spacing w:line="240" w:lineRule="auto"/>
        <w:ind w:firstLine="315" w:firstLineChars="150"/>
        <w:rPr>
          <w:rFonts w:hint="eastAsia" w:ascii="宋体" w:hAnsi="宋体" w:eastAsia="宋体" w:cs="宋体"/>
          <w:b w:val="0"/>
          <w:bCs/>
          <w:sz w:val="21"/>
          <w:szCs w:val="21"/>
        </w:rPr>
      </w:pPr>
      <w:r>
        <w:rPr>
          <w:rFonts w:hint="eastAsia" w:ascii="宋体" w:hAnsi="宋体" w:eastAsia="宋体" w:cs="宋体"/>
          <w:b w:val="0"/>
          <w:bCs/>
          <w:position w:val="-12"/>
          <w:sz w:val="21"/>
          <w:szCs w:val="21"/>
        </w:rPr>
        <w:object>
          <v:shape id="_x0000_i1028" o:spt="75" type="#_x0000_t75" style="height:18pt;width:18.75pt;" o:ole="t" filled="f" o:preferrelative="t" stroked="f" coordsize="21600,21600">
            <v:path/>
            <v:fill on="f" focussize="0,0"/>
            <v:stroke on="f" joinstyle="miter"/>
            <v:imagedata r:id="rId52" o:title=""/>
            <o:lock v:ext="edit" aspectratio="t"/>
            <w10:wrap type="none"/>
            <w10:anchorlock/>
          </v:shape>
          <o:OLEObject Type="Embed" ProgID="Equation.3" ShapeID="_x0000_i1028" DrawAspect="Content" ObjectID="_1468075728" r:id="rId51">
            <o:LockedField>false</o:LockedField>
          </o:OLEObject>
        </w:object>
      </w:r>
      <w:r>
        <w:rPr>
          <w:rFonts w:eastAsia="宋体"/>
          <w:b w:val="0"/>
          <w:bCs/>
          <w:sz w:val="21"/>
          <w:szCs w:val="21"/>
        </w:rPr>
        <w:t>——</w:t>
      </w:r>
      <w:r>
        <w:rPr>
          <w:rFonts w:hint="eastAsia" w:ascii="宋体" w:hAnsi="宋体" w:eastAsia="宋体" w:cs="宋体"/>
          <w:b w:val="0"/>
          <w:bCs/>
          <w:sz w:val="21"/>
          <w:szCs w:val="21"/>
        </w:rPr>
        <w:t>检查点高程较差(m)；</w:t>
      </w:r>
    </w:p>
    <w:p w14:paraId="0D2305F2">
      <w:pPr>
        <w:pStyle w:val="15"/>
        <w:widowControl/>
        <w:snapToGrid w:val="0"/>
        <w:spacing w:line="240" w:lineRule="auto"/>
        <w:ind w:firstLine="452" w:firstLineChars="150"/>
        <w:textAlignment w:val="center"/>
        <w:rPr>
          <w:rFonts w:hint="eastAsia" w:ascii="宋体" w:hAnsi="宋体" w:eastAsia="宋体" w:cs="宋体"/>
          <w:b w:val="0"/>
          <w:bCs/>
          <w:sz w:val="21"/>
          <w:szCs w:val="21"/>
        </w:rPr>
      </w:pPr>
      <w:r>
        <w:drawing>
          <wp:inline distT="0" distB="0" distL="114300" distR="114300">
            <wp:extent cx="123825" cy="133350"/>
            <wp:effectExtent l="0" t="0" r="0" b="0"/>
            <wp:docPr id="3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6"/>
                    <pic:cNvPicPr>
                      <a:picLocks noChangeAspect="1"/>
                    </pic:cNvPicPr>
                  </pic:nvPicPr>
                  <pic:blipFill>
                    <a:blip r:embed="rId53"/>
                    <a:stretch>
                      <a:fillRect/>
                    </a:stretch>
                  </pic:blipFill>
                  <pic:spPr>
                    <a:xfrm>
                      <a:off x="0" y="0"/>
                      <a:ext cx="123825" cy="133350"/>
                    </a:xfrm>
                    <a:prstGeom prst="rect">
                      <a:avLst/>
                    </a:prstGeom>
                    <a:noFill/>
                    <a:ln>
                      <a:noFill/>
                    </a:ln>
                  </pic:spPr>
                </pic:pic>
              </a:graphicData>
            </a:graphic>
          </wp:inline>
        </w:drawing>
      </w:r>
      <w:r>
        <w:rPr>
          <w:rFonts w:eastAsia="宋体"/>
          <w:b w:val="0"/>
          <w:bCs/>
          <w:sz w:val="21"/>
          <w:szCs w:val="21"/>
        </w:rPr>
        <w:t>——</w:t>
      </w:r>
      <w:r>
        <w:rPr>
          <w:rFonts w:hint="eastAsia" w:ascii="宋体" w:hAnsi="宋体" w:eastAsia="宋体" w:cs="宋体"/>
          <w:b w:val="0"/>
          <w:bCs/>
          <w:sz w:val="21"/>
          <w:szCs w:val="21"/>
        </w:rPr>
        <w:t>检查点个数。</w:t>
      </w:r>
    </w:p>
    <w:bookmarkEnd w:id="148"/>
    <w:p w14:paraId="13A7C3D2">
      <w:pPr>
        <w:pStyle w:val="107"/>
        <w:spacing w:before="156" w:after="156"/>
        <w:rPr>
          <w:rFonts w:hint="eastAsia"/>
          <w:b/>
          <w:bCs/>
        </w:rPr>
      </w:pPr>
      <w:bookmarkStart w:id="149" w:name="_Toc202367773"/>
      <w:bookmarkStart w:id="150" w:name="_Toc10864"/>
      <w:bookmarkStart w:id="151" w:name="_Toc14457"/>
      <w:r>
        <w:rPr>
          <w:rFonts w:hint="eastAsia"/>
        </w:rPr>
        <w:t>资料提交</w:t>
      </w:r>
      <w:bookmarkEnd w:id="149"/>
      <w:bookmarkEnd w:id="150"/>
      <w:bookmarkEnd w:id="151"/>
    </w:p>
    <w:p w14:paraId="26101DE4">
      <w:pPr>
        <w:pStyle w:val="67"/>
        <w:spacing w:before="156" w:after="156"/>
        <w:rPr>
          <w:rFonts w:hint="eastAsia"/>
          <w:shd w:val="clear" w:color="auto" w:fill="FFFFFF"/>
        </w:rPr>
      </w:pPr>
      <w:r>
        <w:rPr>
          <w:rFonts w:hint="eastAsia"/>
          <w:shd w:val="clear" w:color="auto" w:fill="FFFFFF"/>
        </w:rPr>
        <w:t>航空摄影成果</w:t>
      </w:r>
    </w:p>
    <w:p w14:paraId="53577C0F">
      <w:pPr>
        <w:pStyle w:val="58"/>
        <w:ind w:firstLine="420"/>
        <w:rPr>
          <w:rFonts w:hint="eastAsia"/>
          <w:shd w:val="clear" w:color="auto" w:fill="FFFFFF"/>
        </w:rPr>
      </w:pPr>
      <w:r>
        <w:rPr>
          <w:rFonts w:hint="eastAsia"/>
          <w:shd w:val="clear" w:color="auto" w:fill="FFFFFF"/>
        </w:rPr>
        <w:t>航空摄影成果提交资料应包含下列内容：</w:t>
      </w:r>
    </w:p>
    <w:p w14:paraId="5E3F292F">
      <w:pPr>
        <w:pStyle w:val="176"/>
        <w:numPr>
          <w:ilvl w:val="0"/>
          <w:numId w:val="54"/>
        </w:numPr>
        <w:rPr>
          <w:rFonts w:hint="eastAsia"/>
          <w:shd w:val="clear" w:color="auto" w:fill="FFFFFF"/>
        </w:rPr>
      </w:pPr>
      <w:r>
        <w:rPr>
          <w:rFonts w:hint="eastAsia"/>
          <w:shd w:val="clear" w:color="auto" w:fill="FFFFFF"/>
        </w:rPr>
        <w:t>倾斜航空摄影技术设计书；</w:t>
      </w:r>
    </w:p>
    <w:p w14:paraId="381BD2D5">
      <w:pPr>
        <w:pStyle w:val="176"/>
        <w:rPr>
          <w:rFonts w:hint="eastAsia"/>
          <w:shd w:val="clear" w:color="auto" w:fill="FFFFFF"/>
        </w:rPr>
      </w:pPr>
      <w:r>
        <w:rPr>
          <w:rFonts w:hint="eastAsia"/>
          <w:shd w:val="clear" w:color="auto" w:fill="FFFFFF"/>
        </w:rPr>
        <w:t>航摄仪检定报告；</w:t>
      </w:r>
    </w:p>
    <w:p w14:paraId="1E73F84B">
      <w:pPr>
        <w:pStyle w:val="176"/>
        <w:rPr>
          <w:rFonts w:hint="eastAsia"/>
          <w:shd w:val="clear" w:color="auto" w:fill="FFFFFF"/>
        </w:rPr>
      </w:pPr>
      <w:r>
        <w:rPr>
          <w:rFonts w:hint="eastAsia"/>
          <w:shd w:val="clear" w:color="auto" w:fill="FFFFFF"/>
        </w:rPr>
        <w:t>航摄飞行记录表；</w:t>
      </w:r>
    </w:p>
    <w:p w14:paraId="62091096">
      <w:pPr>
        <w:pStyle w:val="176"/>
        <w:rPr>
          <w:rFonts w:hint="eastAsia"/>
          <w:shd w:val="clear" w:color="auto" w:fill="FFFFFF"/>
        </w:rPr>
      </w:pPr>
      <w:r>
        <w:rPr>
          <w:rFonts w:hint="eastAsia"/>
          <w:shd w:val="clear" w:color="auto" w:fill="FFFFFF"/>
        </w:rPr>
        <w:t>航摄数字影像；</w:t>
      </w:r>
    </w:p>
    <w:p w14:paraId="10CE454E">
      <w:pPr>
        <w:pStyle w:val="176"/>
        <w:rPr>
          <w:rFonts w:hint="eastAsia"/>
          <w:shd w:val="clear" w:color="auto" w:fill="FFFFFF"/>
        </w:rPr>
      </w:pPr>
      <w:r>
        <w:rPr>
          <w:rFonts w:hint="eastAsia"/>
          <w:shd w:val="clear" w:color="auto" w:fill="FFFFFF"/>
        </w:rPr>
        <w:t>航线、像片结合图；</w:t>
      </w:r>
    </w:p>
    <w:p w14:paraId="544569A5">
      <w:pPr>
        <w:pStyle w:val="176"/>
        <w:rPr>
          <w:rFonts w:hint="eastAsia"/>
          <w:shd w:val="clear" w:color="auto" w:fill="FFFFFF"/>
        </w:rPr>
      </w:pPr>
      <w:r>
        <w:rPr>
          <w:rFonts w:hint="eastAsia"/>
          <w:shd w:val="clear" w:color="auto" w:fill="FFFFFF"/>
        </w:rPr>
        <w:t>航摄范围完成情况图；</w:t>
      </w:r>
    </w:p>
    <w:p w14:paraId="05F2D482">
      <w:pPr>
        <w:pStyle w:val="176"/>
        <w:rPr>
          <w:rFonts w:hint="eastAsia"/>
          <w:shd w:val="clear" w:color="auto" w:fill="FFFFFF"/>
        </w:rPr>
      </w:pPr>
      <w:r>
        <w:rPr>
          <w:rFonts w:hint="eastAsia"/>
          <w:shd w:val="clear" w:color="auto" w:fill="FFFFFF"/>
        </w:rPr>
        <w:t>GNSS/IMU数据；</w:t>
      </w:r>
    </w:p>
    <w:p w14:paraId="4FCF327A">
      <w:pPr>
        <w:pStyle w:val="176"/>
        <w:rPr>
          <w:rFonts w:hint="eastAsia"/>
          <w:shd w:val="clear" w:color="auto" w:fill="FFFFFF"/>
        </w:rPr>
      </w:pPr>
      <w:r>
        <w:rPr>
          <w:rFonts w:hint="eastAsia"/>
          <w:shd w:val="clear" w:color="auto" w:fill="FFFFFF"/>
        </w:rPr>
        <w:t>地面GNSS基准站观测数据；</w:t>
      </w:r>
    </w:p>
    <w:p w14:paraId="5AD05573">
      <w:pPr>
        <w:pStyle w:val="176"/>
        <w:rPr>
          <w:rFonts w:hint="eastAsia"/>
          <w:shd w:val="clear" w:color="auto" w:fill="FFFFFF"/>
        </w:rPr>
      </w:pPr>
      <w:r>
        <w:rPr>
          <w:rFonts w:hint="eastAsia"/>
          <w:shd w:val="clear" w:color="auto" w:fill="FFFFFF"/>
        </w:rPr>
        <w:t>像控点资料。</w:t>
      </w:r>
    </w:p>
    <w:p w14:paraId="056B0289">
      <w:pPr>
        <w:pStyle w:val="67"/>
        <w:spacing w:before="156" w:after="156"/>
        <w:rPr>
          <w:rFonts w:hint="eastAsia"/>
          <w:shd w:val="clear" w:color="auto" w:fill="FFFFFF"/>
        </w:rPr>
      </w:pPr>
      <w:r>
        <w:rPr>
          <w:rFonts w:hint="eastAsia"/>
          <w:shd w:val="clear" w:color="auto" w:fill="FFFFFF"/>
        </w:rPr>
        <w:t>空中三角测量成果</w:t>
      </w:r>
    </w:p>
    <w:p w14:paraId="754CE881">
      <w:pPr>
        <w:pStyle w:val="58"/>
        <w:ind w:firstLine="420"/>
        <w:rPr>
          <w:rFonts w:hint="eastAsia"/>
          <w:shd w:val="clear" w:color="auto" w:fill="FFFFFF"/>
        </w:rPr>
      </w:pPr>
      <w:r>
        <w:rPr>
          <w:rFonts w:hint="eastAsia"/>
          <w:shd w:val="clear" w:color="auto" w:fill="FFFFFF"/>
        </w:rPr>
        <w:t>空中三角测量成果提交资料应包含下列内容：</w:t>
      </w:r>
    </w:p>
    <w:p w14:paraId="2280998C">
      <w:pPr>
        <w:pStyle w:val="176"/>
        <w:numPr>
          <w:ilvl w:val="0"/>
          <w:numId w:val="55"/>
        </w:numPr>
        <w:rPr>
          <w:rFonts w:hint="eastAsia"/>
          <w:shd w:val="clear" w:color="auto" w:fill="FFFFFF"/>
        </w:rPr>
      </w:pPr>
      <w:r>
        <w:rPr>
          <w:rFonts w:hint="eastAsia"/>
          <w:shd w:val="clear" w:color="auto" w:fill="FFFFFF"/>
        </w:rPr>
        <w:t>影像外方位元素；</w:t>
      </w:r>
    </w:p>
    <w:p w14:paraId="3A8F4CED">
      <w:pPr>
        <w:pStyle w:val="176"/>
        <w:rPr>
          <w:rFonts w:hint="eastAsia"/>
          <w:shd w:val="clear" w:color="auto" w:fill="FFFFFF"/>
        </w:rPr>
      </w:pPr>
      <w:r>
        <w:rPr>
          <w:rFonts w:hint="eastAsia"/>
          <w:shd w:val="clear" w:color="auto" w:fill="FFFFFF"/>
        </w:rPr>
        <w:t>畸变纠正后影像；</w:t>
      </w:r>
    </w:p>
    <w:p w14:paraId="2686FB5D">
      <w:pPr>
        <w:pStyle w:val="176"/>
        <w:rPr>
          <w:rFonts w:hint="eastAsia"/>
          <w:shd w:val="clear" w:color="auto" w:fill="FFFFFF"/>
        </w:rPr>
      </w:pPr>
      <w:r>
        <w:rPr>
          <w:rFonts w:hint="eastAsia"/>
          <w:shd w:val="clear" w:color="auto" w:fill="FFFFFF"/>
        </w:rPr>
        <w:t>加密分区图；</w:t>
      </w:r>
    </w:p>
    <w:p w14:paraId="2365DB67">
      <w:pPr>
        <w:pStyle w:val="176"/>
        <w:rPr>
          <w:rFonts w:hint="eastAsia"/>
          <w:shd w:val="clear" w:color="auto" w:fill="FFFFFF"/>
        </w:rPr>
      </w:pPr>
      <w:r>
        <w:rPr>
          <w:rFonts w:hint="eastAsia"/>
          <w:shd w:val="clear" w:color="auto" w:fill="FFFFFF"/>
        </w:rPr>
        <w:t>空三加密精度报告。</w:t>
      </w:r>
    </w:p>
    <w:p w14:paraId="159ED63D">
      <w:pPr>
        <w:pStyle w:val="67"/>
        <w:spacing w:before="156" w:after="156"/>
        <w:rPr>
          <w:rFonts w:hint="eastAsia"/>
          <w:shd w:val="clear" w:color="auto" w:fill="FFFFFF"/>
        </w:rPr>
      </w:pPr>
      <w:r>
        <w:rPr>
          <w:rFonts w:hint="eastAsia"/>
          <w:shd w:val="clear" w:color="auto" w:fill="FFFFFF"/>
        </w:rPr>
        <w:t>实景三维模型成果</w:t>
      </w:r>
    </w:p>
    <w:p w14:paraId="098D9125">
      <w:pPr>
        <w:pStyle w:val="58"/>
        <w:ind w:firstLine="420"/>
        <w:rPr>
          <w:rFonts w:hint="eastAsia"/>
          <w:shd w:val="clear" w:color="auto" w:fill="FFFFFF"/>
        </w:rPr>
      </w:pPr>
      <w:r>
        <w:rPr>
          <w:rFonts w:hint="eastAsia"/>
          <w:shd w:val="clear" w:color="auto" w:fill="FFFFFF"/>
        </w:rPr>
        <w:t>实景三维模型成果提交资料应包含下列内容：</w:t>
      </w:r>
    </w:p>
    <w:p w14:paraId="1705E7A6">
      <w:pPr>
        <w:pStyle w:val="176"/>
        <w:numPr>
          <w:ilvl w:val="0"/>
          <w:numId w:val="56"/>
        </w:numPr>
        <w:rPr>
          <w:rFonts w:hint="eastAsia"/>
          <w:shd w:val="clear" w:color="auto" w:fill="FFFFFF"/>
        </w:rPr>
      </w:pPr>
      <w:r>
        <w:rPr>
          <w:rFonts w:hint="eastAsia"/>
          <w:shd w:val="clear" w:color="auto" w:fill="FFFFFF"/>
        </w:rPr>
        <w:t>分块接合图；</w:t>
      </w:r>
    </w:p>
    <w:p w14:paraId="58948F6A">
      <w:pPr>
        <w:pStyle w:val="176"/>
        <w:rPr>
          <w:rFonts w:hint="eastAsia"/>
          <w:shd w:val="clear" w:color="auto" w:fill="FFFFFF"/>
        </w:rPr>
      </w:pPr>
      <w:r>
        <w:rPr>
          <w:rFonts w:hint="eastAsia"/>
          <w:shd w:val="clear" w:color="auto" w:fill="FFFFFF"/>
        </w:rPr>
        <w:t>实景三维模型文件；</w:t>
      </w:r>
    </w:p>
    <w:p w14:paraId="564EB39E">
      <w:pPr>
        <w:pStyle w:val="176"/>
        <w:rPr>
          <w:rFonts w:hint="eastAsia"/>
          <w:shd w:val="clear" w:color="auto" w:fill="FFFFFF"/>
        </w:rPr>
      </w:pPr>
      <w:r>
        <w:rPr>
          <w:rFonts w:hint="eastAsia"/>
          <w:shd w:val="clear" w:color="auto" w:fill="FFFFFF"/>
        </w:rPr>
        <w:t>测量技术报告；</w:t>
      </w:r>
    </w:p>
    <w:p w14:paraId="244D93A2">
      <w:pPr>
        <w:pStyle w:val="176"/>
        <w:rPr>
          <w:rFonts w:hint="eastAsia"/>
          <w:shd w:val="clear" w:color="auto" w:fill="FFFFFF"/>
        </w:rPr>
      </w:pPr>
      <w:r>
        <w:rPr>
          <w:rFonts w:hint="eastAsia"/>
          <w:shd w:val="clear" w:color="auto" w:fill="FFFFFF"/>
        </w:rPr>
        <w:t>其他相关资料。</w:t>
      </w:r>
    </w:p>
    <w:p w14:paraId="4F258285">
      <w:pPr>
        <w:pStyle w:val="67"/>
        <w:spacing w:before="156" w:after="156"/>
        <w:rPr>
          <w:rFonts w:hint="eastAsia"/>
          <w:shd w:val="clear" w:color="auto" w:fill="FFFFFF"/>
        </w:rPr>
      </w:pPr>
      <w:r>
        <w:rPr>
          <w:rFonts w:hint="eastAsia"/>
          <w:shd w:val="clear" w:color="auto" w:fill="FFFFFF"/>
        </w:rPr>
        <w:t>文档资料</w:t>
      </w:r>
    </w:p>
    <w:p w14:paraId="6D0D0BE5">
      <w:pPr>
        <w:pStyle w:val="58"/>
        <w:ind w:firstLine="420"/>
        <w:rPr>
          <w:rFonts w:hint="eastAsia"/>
          <w:shd w:val="clear" w:color="auto" w:fill="FFFFFF"/>
        </w:rPr>
      </w:pPr>
      <w:r>
        <w:rPr>
          <w:rFonts w:hint="eastAsia"/>
          <w:shd w:val="clear" w:color="auto" w:fill="FFFFFF"/>
        </w:rPr>
        <w:t>文档资料应包含下列内容：</w:t>
      </w:r>
    </w:p>
    <w:p w14:paraId="288E3964">
      <w:pPr>
        <w:pStyle w:val="176"/>
        <w:numPr>
          <w:ilvl w:val="0"/>
          <w:numId w:val="57"/>
        </w:numPr>
        <w:rPr>
          <w:rFonts w:hint="eastAsia"/>
          <w:shd w:val="clear" w:color="auto" w:fill="FFFFFF"/>
        </w:rPr>
      </w:pPr>
      <w:r>
        <w:rPr>
          <w:rFonts w:hint="eastAsia"/>
          <w:shd w:val="clear" w:color="auto" w:fill="FFFFFF"/>
        </w:rPr>
        <w:t>技术设计书；</w:t>
      </w:r>
    </w:p>
    <w:p w14:paraId="733C8C10">
      <w:pPr>
        <w:pStyle w:val="176"/>
        <w:rPr>
          <w:rFonts w:hint="eastAsia"/>
          <w:shd w:val="clear" w:color="auto" w:fill="FFFFFF"/>
        </w:rPr>
      </w:pPr>
      <w:r>
        <w:rPr>
          <w:rFonts w:hint="eastAsia"/>
          <w:shd w:val="clear" w:color="auto" w:fill="FFFFFF"/>
        </w:rPr>
        <w:t>测量技术报告；</w:t>
      </w:r>
    </w:p>
    <w:p w14:paraId="74D640BD">
      <w:pPr>
        <w:pStyle w:val="176"/>
        <w:rPr>
          <w:rFonts w:hint="eastAsia"/>
          <w:shd w:val="clear" w:color="auto" w:fill="FFFFFF"/>
        </w:rPr>
      </w:pPr>
      <w:r>
        <w:rPr>
          <w:rFonts w:hint="eastAsia"/>
          <w:shd w:val="clear" w:color="auto" w:fill="FFFFFF"/>
        </w:rPr>
        <w:t>质量检查报告；</w:t>
      </w:r>
    </w:p>
    <w:p w14:paraId="02C94064">
      <w:pPr>
        <w:pStyle w:val="176"/>
      </w:pPr>
      <w:r>
        <w:rPr>
          <w:rFonts w:hint="eastAsia"/>
          <w:shd w:val="clear" w:color="auto" w:fill="FFFFFF"/>
        </w:rPr>
        <w:t>其他相关资料。</w:t>
      </w:r>
    </w:p>
    <w:p w14:paraId="7DB7E29D">
      <w:pPr>
        <w:pStyle w:val="58"/>
        <w:ind w:firstLine="420"/>
      </w:pPr>
    </w:p>
    <w:p w14:paraId="127D9A46">
      <w:pPr>
        <w:pStyle w:val="58"/>
        <w:ind w:firstLine="420"/>
      </w:pPr>
    </w:p>
    <w:p w14:paraId="779435EF">
      <w:pPr>
        <w:pStyle w:val="58"/>
        <w:ind w:firstLine="420"/>
      </w:pPr>
    </w:p>
    <w:p w14:paraId="0BE60F1C">
      <w:pPr>
        <w:pStyle w:val="58"/>
        <w:ind w:firstLine="420"/>
      </w:pPr>
    </w:p>
    <w:p w14:paraId="249D2054">
      <w:pPr>
        <w:pStyle w:val="58"/>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type="lines" w:linePitch="312" w:charSpace="0"/>
        </w:sectPr>
      </w:pPr>
    </w:p>
    <w:bookmarkEnd w:id="26"/>
    <w:p w14:paraId="43CE4DB6">
      <w:pPr>
        <w:pStyle w:val="200"/>
      </w:pPr>
      <w:bookmarkStart w:id="152" w:name="BookMark5"/>
    </w:p>
    <w:p w14:paraId="3DA9632E">
      <w:pPr>
        <w:pStyle w:val="201"/>
      </w:pPr>
    </w:p>
    <w:p w14:paraId="05CC9692">
      <w:pPr>
        <w:pStyle w:val="78"/>
        <w:spacing w:after="156"/>
        <w:rPr>
          <w:rFonts w:hint="eastAsia"/>
        </w:rPr>
      </w:pPr>
      <w:r>
        <w:br w:type="textWrapping"/>
      </w:r>
      <w:bookmarkStart w:id="153" w:name="_Toc202367774"/>
      <w:r>
        <w:rPr>
          <w:rFonts w:hint="eastAsia"/>
        </w:rPr>
        <w:t>（资料性）</w:t>
      </w:r>
      <w:r>
        <w:br w:type="textWrapping"/>
      </w:r>
      <w:r>
        <w:rPr>
          <w:rFonts w:hint="eastAsia"/>
        </w:rPr>
        <w:t>像控点标志形状</w:t>
      </w:r>
      <w:bookmarkEnd w:id="153"/>
    </w:p>
    <w:p w14:paraId="24D73583">
      <w:pPr>
        <w:pStyle w:val="58"/>
        <w:ind w:firstLine="420"/>
      </w:pPr>
    </w:p>
    <w:p w14:paraId="706AE8C1">
      <w:pPr>
        <w:pStyle w:val="58"/>
        <w:ind w:firstLine="420"/>
      </w:pPr>
    </w:p>
    <w:p w14:paraId="4F576F5A">
      <w:pPr>
        <w:snapToGrid w:val="0"/>
        <w:ind w:firstLine="420"/>
      </w:pPr>
    </w:p>
    <w:p w14:paraId="6857ADCE">
      <w:pPr>
        <w:snapToGrid w:val="0"/>
        <w:ind w:firstLine="480"/>
      </w:pPr>
      <w:r>
        <w:rPr>
          <w:sz w:val="24"/>
        </w:rPr>
        <mc:AlternateContent>
          <mc:Choice Requires="wpg">
            <w:drawing>
              <wp:anchor distT="0" distB="0" distL="114300" distR="114300" simplePos="0" relativeHeight="251663360" behindDoc="0" locked="0" layoutInCell="1" allowOverlap="1">
                <wp:simplePos x="0" y="0"/>
                <wp:positionH relativeFrom="column">
                  <wp:posOffset>1000760</wp:posOffset>
                </wp:positionH>
                <wp:positionV relativeFrom="paragraph">
                  <wp:posOffset>39370</wp:posOffset>
                </wp:positionV>
                <wp:extent cx="1324610" cy="1380490"/>
                <wp:effectExtent l="10160" t="0" r="17780" b="10160"/>
                <wp:wrapNone/>
                <wp:docPr id="40" name="组合 9"/>
                <wp:cNvGraphicFramePr/>
                <a:graphic xmlns:a="http://schemas.openxmlformats.org/drawingml/2006/main">
                  <a:graphicData uri="http://schemas.microsoft.com/office/word/2010/wordprocessingGroup">
                    <wpg:wgp>
                      <wpg:cNvGrpSpPr/>
                      <wpg:grpSpPr>
                        <a:xfrm>
                          <a:off x="0" y="0"/>
                          <a:ext cx="1324610" cy="1380490"/>
                          <a:chOff x="15801" y="570301"/>
                          <a:chExt cx="2086" cy="2174"/>
                        </a:xfrm>
                        <a:effectLst/>
                      </wpg:grpSpPr>
                      <wps:wsp>
                        <wps:cNvPr id="12" name="直接连接符 3"/>
                        <wps:cNvCnPr>
                          <a:cxnSpLocks noChangeShapeType="1"/>
                        </wps:cNvCnPr>
                        <wps:spPr bwMode="auto">
                          <a:xfrm>
                            <a:off x="16035" y="570301"/>
                            <a:ext cx="2" cy="2175"/>
                          </a:xfrm>
                          <a:prstGeom prst="line">
                            <a:avLst/>
                          </a:prstGeom>
                          <a:noFill/>
                          <a:ln w="317500">
                            <a:solidFill>
                              <a:srgbClr val="000000"/>
                            </a:solidFill>
                            <a:round/>
                          </a:ln>
                          <a:effectLst/>
                        </wps:spPr>
                        <wps:bodyPr/>
                      </wps:wsp>
                      <wps:wsp>
                        <wps:cNvPr id="13" name="直接连接符 4"/>
                        <wps:cNvCnPr>
                          <a:cxnSpLocks noChangeShapeType="1"/>
                        </wps:cNvCnPr>
                        <wps:spPr bwMode="auto">
                          <a:xfrm>
                            <a:off x="15801" y="572238"/>
                            <a:ext cx="2086" cy="1"/>
                          </a:xfrm>
                          <a:prstGeom prst="line">
                            <a:avLst/>
                          </a:prstGeom>
                          <a:noFill/>
                          <a:ln w="317500">
                            <a:solidFill>
                              <a:srgbClr val="000000"/>
                            </a:solidFill>
                            <a:round/>
                          </a:ln>
                          <a:effectLst/>
                        </wps:spPr>
                        <wps:bodyPr/>
                      </wps:wsp>
                    </wpg:wgp>
                  </a:graphicData>
                </a:graphic>
              </wp:anchor>
            </w:drawing>
          </mc:Choice>
          <mc:Fallback>
            <w:pict>
              <v:group id="组合 9" o:spid="_x0000_s1026" o:spt="203" style="position:absolute;left:0pt;margin-left:78.8pt;margin-top:3.1pt;height:108.7pt;width:104.3pt;z-index:251663360;mso-width-relative:page;mso-height-relative:page;" coordorigin="15801,570301" coordsize="2086,2174" o:gfxdata="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CMXAV3Y&#10;AAAACQEAAA8AAAAAAAAAAQAgAAAAIgAAAGRycy9kb3ducmV2LnhtbFBLAQIUABQAAAAIAIdO4kAI&#10;h+DzkgIAAOcGAAAOAAAAAAAAAAEAIAAAACcBAABkcnMvZTJvRG9jLnhtbFBLBQYAAAAABgAGAFkB&#10;AAArBgAAAAA=&#10;">
                <o:lock v:ext="edit" aspectratio="f"/>
                <v:line id="直接连接符 3" o:spid="_x0000_s1026" o:spt="20" style="position:absolute;left:16035;top:570301;height:2175;width:2;" filled="f" stroked="t" coordsize="21600,21600" o:gfxdata="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yONcvQAA&#10;ANsAAAAPAAAAAAAAAAEAIAAAACIAAABkcnMvZG93bnJldi54bWxQSwECFAAUAAAACACHTuJAMy8F&#10;njsAAAA5AAAAEAAAAAAAAAABACAAAAAMAQAAZHJzL3NoYXBleG1sLnhtbFBLBQYAAAAABgAGAFsB&#10;AAC2AwAAAAA=&#10;">
                  <v:fill on="f" focussize="0,0"/>
                  <v:stroke weight="25pt" color="#000000" joinstyle="round"/>
                  <v:imagedata o:title=""/>
                  <o:lock v:ext="edit" aspectratio="f"/>
                </v:line>
                <v:line id="直接连接符 4" o:spid="_x0000_s1026" o:spt="20" style="position:absolute;left:15801;top:572238;height:1;width:2086;" filled="f" stroked="t" coordsize="21600,21600" o:gfxdata="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ERse8AAAA&#10;2wAAAA8AAAAAAAAAAQAgAAAAIgAAAGRycy9kb3ducmV2LnhtbFBLAQIUABQAAAAIAIdO4kAzLwWe&#10;OwAAADkAAAAQAAAAAAAAAAEAIAAAAAsBAABkcnMvc2hhcGV4bWwueG1sUEsFBgAAAAAGAAYAWwEA&#10;ALUDAAAAAA==&#10;">
                  <v:fill on="f" focussize="0,0"/>
                  <v:stroke weight="25pt" color="#000000" joinstyle="round"/>
                  <v:imagedata o:title=""/>
                  <o:lock v:ext="edit" aspectratio="f"/>
                </v:line>
              </v:group>
            </w:pict>
          </mc:Fallback>
        </mc:AlternateContent>
      </w:r>
      <w:r>
        <w:rPr>
          <w:sz w:val="24"/>
        </w:rPr>
        <mc:AlternateContent>
          <mc:Choice Requires="wpg">
            <w:drawing>
              <wp:anchor distT="0" distB="0" distL="114300" distR="114300" simplePos="0" relativeHeight="251661312" behindDoc="0" locked="0" layoutInCell="1" allowOverlap="1">
                <wp:simplePos x="0" y="0"/>
                <wp:positionH relativeFrom="column">
                  <wp:posOffset>3874135</wp:posOffset>
                </wp:positionH>
                <wp:positionV relativeFrom="paragraph">
                  <wp:posOffset>76200</wp:posOffset>
                </wp:positionV>
                <wp:extent cx="1386840" cy="1381125"/>
                <wp:effectExtent l="0" t="0" r="3810" b="9525"/>
                <wp:wrapNone/>
                <wp:docPr id="14" name="组合 8"/>
                <wp:cNvGraphicFramePr/>
                <a:graphic xmlns:a="http://schemas.openxmlformats.org/drawingml/2006/main">
                  <a:graphicData uri="http://schemas.microsoft.com/office/word/2010/wordprocessingGroup">
                    <wpg:wgp>
                      <wpg:cNvGrpSpPr/>
                      <wpg:grpSpPr>
                        <a:xfrm>
                          <a:off x="0" y="0"/>
                          <a:ext cx="1386840" cy="1381125"/>
                          <a:chOff x="15440" y="296588"/>
                          <a:chExt cx="2268" cy="2268"/>
                        </a:xfrm>
                        <a:effectLst/>
                      </wpg:grpSpPr>
                      <wps:wsp>
                        <wps:cNvPr id="15" name="直接连接符 6"/>
                        <wps:cNvCnPr>
                          <a:cxnSpLocks noChangeShapeType="1"/>
                        </wps:cNvCnPr>
                        <wps:spPr bwMode="auto">
                          <a:xfrm>
                            <a:off x="16590" y="296588"/>
                            <a:ext cx="1" cy="2268"/>
                          </a:xfrm>
                          <a:prstGeom prst="line">
                            <a:avLst/>
                          </a:prstGeom>
                          <a:noFill/>
                          <a:ln w="317500">
                            <a:solidFill>
                              <a:srgbClr val="000000"/>
                            </a:solidFill>
                            <a:round/>
                          </a:ln>
                          <a:effectLst/>
                        </wps:spPr>
                        <wps:bodyPr/>
                      </wps:wsp>
                      <wps:wsp>
                        <wps:cNvPr id="16" name="直接连接符 7"/>
                        <wps:cNvCnPr>
                          <a:cxnSpLocks noChangeShapeType="1"/>
                        </wps:cNvCnPr>
                        <wps:spPr bwMode="auto">
                          <a:xfrm>
                            <a:off x="15440" y="297688"/>
                            <a:ext cx="2268" cy="1"/>
                          </a:xfrm>
                          <a:prstGeom prst="line">
                            <a:avLst/>
                          </a:prstGeom>
                          <a:noFill/>
                          <a:ln w="317500">
                            <a:solidFill>
                              <a:srgbClr val="000000"/>
                            </a:solidFill>
                            <a:round/>
                          </a:ln>
                          <a:effectLst/>
                        </wps:spPr>
                        <wps:bodyPr/>
                      </wps:wsp>
                    </wpg:wgp>
                  </a:graphicData>
                </a:graphic>
              </wp:anchor>
            </w:drawing>
          </mc:Choice>
          <mc:Fallback>
            <w:pict>
              <v:group id="组合 8" o:spid="_x0000_s1026" o:spt="203" style="position:absolute;left:0pt;margin-left:305.05pt;margin-top:6pt;height:108.75pt;width:109.2pt;z-index:251661312;mso-width-relative:page;mso-height-relative:page;" coordorigin="15440,296588" coordsize="2268,2268" o:gfxdata="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pGM03ZAAAACgEAAA8A&#10;AAAAAAAAAQAgAAAAIgAAAGRycy9kb3ducmV2LnhtbFBLAQIUABQAAAAIAIdO4kDL8ZYliAIAAOcG&#10;AAAOAAAAAAAAAAEAIAAAACgBAABkcnMvZTJvRG9jLnhtbFBLBQYAAAAABgAGAFkBAAAiBgAAAAA=&#10;">
                <o:lock v:ext="edit" aspectratio="f"/>
                <v:line id="直接连接符 6" o:spid="_x0000_s1026" o:spt="20" style="position:absolute;left:16590;top:296588;height:2268;width:1;" filled="f" stroked="t" coordsize="21600,21600" o:gfxdata="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heyi8AAAA&#10;2wAAAA8AAAAAAAAAAQAgAAAAIgAAAGRycy9kb3ducmV2LnhtbFBLAQIUABQAAAAIAIdO4kAzLwWe&#10;OwAAADkAAAAQAAAAAAAAAAEAIAAAAAsBAABkcnMvc2hhcGV4bWwueG1sUEsFBgAAAAAGAAYAWwEA&#10;ALUDAAAAAA==&#10;">
                  <v:fill on="f" focussize="0,0"/>
                  <v:stroke weight="25pt" color="#000000" joinstyle="round"/>
                  <v:imagedata o:title=""/>
                  <o:lock v:ext="edit" aspectratio="f"/>
                </v:line>
                <v:line id="直接连接符 7" o:spid="_x0000_s1026" o:spt="20" style="position:absolute;left:15440;top:297688;height:1;width:2268;" filled="f" stroked="t" coordsize="21600,21600" o:gfxdata="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fPlX7sAAADb&#10;AAAADwAAAAAAAAABACAAAAAiAAAAZHJzL2Rvd25yZXYueG1sUEsBAhQAFAAAAAgAh07iQDMvBZ47&#10;AAAAOQAAABAAAAAAAAAAAQAgAAAACgEAAGRycy9zaGFwZXhtbC54bWxQSwUGAAAAAAYABgBbAQAA&#10;tAMAAAAA&#10;">
                  <v:fill on="f" focussize="0,0"/>
                  <v:stroke weight="25pt" color="#000000" joinstyle="round"/>
                  <v:imagedata o:title=""/>
                  <o:lock v:ext="edit" aspectratio="f"/>
                </v:line>
              </v:group>
            </w:pict>
          </mc:Fallback>
        </mc:AlternateContent>
      </w:r>
    </w:p>
    <w:p w14:paraId="06B39713">
      <w:pPr>
        <w:snapToGrid w:val="0"/>
        <w:ind w:firstLine="420"/>
      </w:pPr>
    </w:p>
    <w:p w14:paraId="32B76236">
      <w:pPr>
        <w:snapToGrid w:val="0"/>
        <w:ind w:firstLine="420"/>
      </w:pPr>
    </w:p>
    <w:p w14:paraId="403F6ED5">
      <w:pPr>
        <w:snapToGrid w:val="0"/>
        <w:ind w:firstLine="420"/>
      </w:pPr>
    </w:p>
    <w:p w14:paraId="5C8BCA94">
      <w:pPr>
        <w:snapToGrid w:val="0"/>
        <w:ind w:firstLine="420"/>
      </w:pPr>
    </w:p>
    <w:p w14:paraId="79E76A80">
      <w:pPr>
        <w:snapToGrid w:val="0"/>
        <w:ind w:firstLine="420"/>
      </w:pPr>
      <w:r>
        <w:tab/>
      </w:r>
    </w:p>
    <w:p w14:paraId="3DEDAF6E">
      <w:pPr>
        <w:snapToGrid w:val="0"/>
        <w:ind w:firstLine="420"/>
      </w:pPr>
    </w:p>
    <w:p w14:paraId="626FDD69">
      <w:pPr>
        <w:snapToGrid w:val="0"/>
        <w:spacing w:line="360" w:lineRule="auto"/>
        <w:ind w:firstLine="360"/>
        <w:jc w:val="center"/>
        <w:rPr>
          <w:sz w:val="18"/>
          <w:szCs w:val="18"/>
        </w:rPr>
      </w:pPr>
    </w:p>
    <w:p w14:paraId="788DE5CD">
      <w:pPr>
        <w:snapToGrid w:val="0"/>
        <w:spacing w:line="360" w:lineRule="auto"/>
        <w:ind w:firstLine="360"/>
        <w:jc w:val="center"/>
        <w:rPr>
          <w:sz w:val="18"/>
          <w:szCs w:val="18"/>
        </w:rPr>
      </w:pPr>
    </w:p>
    <w:p w14:paraId="76B5CF72">
      <w:pPr>
        <w:pStyle w:val="13"/>
        <w:ind w:firstLine="360"/>
        <w:rPr>
          <w:sz w:val="18"/>
          <w:szCs w:val="18"/>
        </w:rPr>
      </w:pPr>
    </w:p>
    <w:p w14:paraId="37E450DC">
      <w:pPr>
        <w:pStyle w:val="13"/>
        <w:ind w:firstLine="360"/>
        <w:rPr>
          <w:sz w:val="18"/>
          <w:szCs w:val="18"/>
        </w:rPr>
      </w:pPr>
    </w:p>
    <w:p w14:paraId="4CFED8EB">
      <w:pPr>
        <w:pStyle w:val="13"/>
        <w:ind w:firstLine="360"/>
        <w:rPr>
          <w:sz w:val="18"/>
          <w:szCs w:val="18"/>
        </w:rPr>
      </w:pPr>
    </w:p>
    <w:p w14:paraId="67D496C5">
      <w:pPr>
        <w:pStyle w:val="13"/>
        <w:ind w:firstLine="360"/>
        <w:rPr>
          <w:sz w:val="18"/>
          <w:szCs w:val="18"/>
        </w:rPr>
      </w:pPr>
    </w:p>
    <w:p w14:paraId="61A8F6E1">
      <w:pPr>
        <w:pStyle w:val="13"/>
        <w:ind w:firstLine="360"/>
        <w:rPr>
          <w:sz w:val="18"/>
          <w:szCs w:val="18"/>
        </w:rPr>
      </w:pPr>
    </w:p>
    <w:p w14:paraId="2A14047C">
      <w:pPr>
        <w:pStyle w:val="58"/>
        <w:ind w:firstLine="480"/>
      </w:pPr>
      <w:r>
        <w:rPr>
          <w:sz w:val="24"/>
        </w:rPr>
        <mc:AlternateContent>
          <mc:Choice Requires="wpg">
            <w:drawing>
              <wp:anchor distT="0" distB="0" distL="114300" distR="114300" simplePos="0" relativeHeight="251662336" behindDoc="0" locked="0" layoutInCell="1" allowOverlap="1">
                <wp:simplePos x="0" y="0"/>
                <wp:positionH relativeFrom="column">
                  <wp:posOffset>3763010</wp:posOffset>
                </wp:positionH>
                <wp:positionV relativeFrom="paragraph">
                  <wp:posOffset>201930</wp:posOffset>
                </wp:positionV>
                <wp:extent cx="1314450" cy="1381125"/>
                <wp:effectExtent l="0" t="8255" r="0" b="1270"/>
                <wp:wrapNone/>
                <wp:docPr id="17" name="组合 14"/>
                <wp:cNvGraphicFramePr/>
                <a:graphic xmlns:a="http://schemas.openxmlformats.org/drawingml/2006/main">
                  <a:graphicData uri="http://schemas.microsoft.com/office/word/2010/wordprocessingGroup">
                    <wpg:wgp>
                      <wpg:cNvGrpSpPr/>
                      <wpg:grpSpPr>
                        <a:xfrm rot="10800000">
                          <a:off x="0" y="0"/>
                          <a:ext cx="1314450" cy="1381125"/>
                          <a:chOff x="15501" y="300008"/>
                          <a:chExt cx="2150" cy="2268"/>
                        </a:xfrm>
                        <a:effectLst/>
                      </wpg:grpSpPr>
                      <wps:wsp>
                        <wps:cNvPr id="18" name="直接连接符 9"/>
                        <wps:cNvCnPr>
                          <a:cxnSpLocks noChangeShapeType="1"/>
                        </wps:cNvCnPr>
                        <wps:spPr bwMode="auto">
                          <a:xfrm>
                            <a:off x="16570" y="300008"/>
                            <a:ext cx="1" cy="2268"/>
                          </a:xfrm>
                          <a:prstGeom prst="line">
                            <a:avLst/>
                          </a:prstGeom>
                          <a:noFill/>
                          <a:ln w="317500">
                            <a:solidFill>
                              <a:srgbClr val="000000"/>
                            </a:solidFill>
                            <a:round/>
                          </a:ln>
                          <a:effectLst/>
                        </wps:spPr>
                        <wps:bodyPr/>
                      </wps:wsp>
                      <wps:wsp>
                        <wps:cNvPr id="19" name="直接连接符 10"/>
                        <wps:cNvCnPr>
                          <a:cxnSpLocks noChangeShapeType="1"/>
                        </wps:cNvCnPr>
                        <wps:spPr bwMode="auto">
                          <a:xfrm>
                            <a:off x="15501" y="302028"/>
                            <a:ext cx="2150" cy="1"/>
                          </a:xfrm>
                          <a:prstGeom prst="line">
                            <a:avLst/>
                          </a:prstGeom>
                          <a:noFill/>
                          <a:ln w="317500">
                            <a:solidFill>
                              <a:srgbClr val="000000"/>
                            </a:solidFill>
                            <a:round/>
                          </a:ln>
                          <a:effectLst/>
                        </wps:spPr>
                        <wps:bodyPr/>
                      </wps:wsp>
                    </wpg:wgp>
                  </a:graphicData>
                </a:graphic>
              </wp:anchor>
            </w:drawing>
          </mc:Choice>
          <mc:Fallback>
            <w:pict>
              <v:group id="组合 14" o:spid="_x0000_s1026" o:spt="203" style="position:absolute;left:0pt;margin-left:296.3pt;margin-top:15.9pt;height:108.75pt;width:103.5pt;rotation:11796480f;z-index:251662336;mso-width-relative:page;mso-height-relative:page;" coordorigin="15501,300008" coordsize="2150,2268" o:gfxdata="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OV7XjfZAAAACgEAAA8AAAAAAAAAAQAgAAAAIgAAAGRycy9kb3ducmV2LnhtbFBLAQIU&#10;ABQAAAAIAIdO4kAyrkMNnQIAAPgGAAAOAAAAAAAAAAEAIAAAACgBAABkcnMvZTJvRG9jLnhtbFBL&#10;BQYAAAAABgAGAFkBAAA3BgAAAAA=&#10;">
                <o:lock v:ext="edit" aspectratio="f"/>
                <v:line id="直接连接符 9" o:spid="_x0000_s1026" o:spt="20" style="position:absolute;left:16570;top:300008;height:2268;width:1;" filled="f" stroked="t" coordsize="21600,21600" o:gfxdata="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INS2&#10;wAAAANsAAAAPAAAAAAAAAAEAIAAAACIAAABkcnMvZG93bnJldi54bWxQSwECFAAUAAAACACHTuJA&#10;My8FnjsAAAA5AAAAEAAAAAAAAAABACAAAAAPAQAAZHJzL3NoYXBleG1sLnhtbFBLBQYAAAAABgAG&#10;AFsBAAC5AwAAAAA=&#10;">
                  <v:fill on="f" focussize="0,0"/>
                  <v:stroke weight="25pt" color="#000000" joinstyle="round"/>
                  <v:imagedata o:title=""/>
                  <o:lock v:ext="edit" aspectratio="f"/>
                </v:line>
                <v:line id="直接连接符 10" o:spid="_x0000_s1026" o:spt="20" style="position:absolute;left:15501;top:302028;height:1;width:2150;" filled="f" stroked="t" coordsize="21600,21600" o:gfxdata="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xxLb4A&#10;AADbAAAADwAAAAAAAAABACAAAAAiAAAAZHJzL2Rvd25yZXYueG1sUEsBAhQAFAAAAAgAh07iQDMv&#10;BZ47AAAAOQAAABAAAAAAAAAAAQAgAAAADQEAAGRycy9zaGFwZXhtbC54bWxQSwUGAAAAAAYABgBb&#10;AQAAtwMAAAAA&#10;">
                  <v:fill on="f" focussize="0,0"/>
                  <v:stroke weight="25pt" color="#000000" joinstyle="round"/>
                  <v:imagedata o:title=""/>
                  <o:lock v:ext="edit" aspectratio="f"/>
                </v:line>
              </v:group>
            </w:pict>
          </mc:Fallback>
        </mc:AlternateContent>
      </w:r>
      <w:r>
        <w:drawing>
          <wp:inline distT="0" distB="0" distL="114300" distR="114300">
            <wp:extent cx="1678305" cy="1677035"/>
            <wp:effectExtent l="0" t="0" r="17145" b="18415"/>
            <wp:docPr id="542"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图片 50"/>
                    <pic:cNvPicPr>
                      <a:picLocks noChangeAspect="1"/>
                    </pic:cNvPicPr>
                  </pic:nvPicPr>
                  <pic:blipFill>
                    <a:blip r:embed="rId54"/>
                    <a:stretch>
                      <a:fillRect/>
                    </a:stretch>
                  </pic:blipFill>
                  <pic:spPr>
                    <a:xfrm>
                      <a:off x="0" y="0"/>
                      <a:ext cx="1678305" cy="1677035"/>
                    </a:xfrm>
                    <a:prstGeom prst="rect">
                      <a:avLst/>
                    </a:prstGeom>
                    <a:noFill/>
                    <a:ln>
                      <a:noFill/>
                    </a:ln>
                  </pic:spPr>
                </pic:pic>
              </a:graphicData>
            </a:graphic>
          </wp:inline>
        </w:drawing>
      </w:r>
    </w:p>
    <w:p w14:paraId="5CFCCE5B">
      <w:pPr>
        <w:spacing w:line="360" w:lineRule="auto"/>
      </w:pPr>
    </w:p>
    <w:p w14:paraId="69855392">
      <w:pPr>
        <w:pStyle w:val="13"/>
        <w:ind w:firstLine="480"/>
      </w:pPr>
    </w:p>
    <w:p w14:paraId="3AE3F210">
      <w:pPr>
        <w:ind w:firstLine="420"/>
      </w:pPr>
    </w:p>
    <w:p w14:paraId="594982F0">
      <w:pPr>
        <w:pStyle w:val="58"/>
        <w:ind w:firstLine="420"/>
      </w:pPr>
    </w:p>
    <w:p w14:paraId="2DCAB564">
      <w:pPr>
        <w:pStyle w:val="58"/>
        <w:ind w:firstLine="420"/>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pPr>
    </w:p>
    <w:p w14:paraId="08A98D92">
      <w:pPr>
        <w:pStyle w:val="200"/>
      </w:pPr>
    </w:p>
    <w:p w14:paraId="1D1636DA">
      <w:pPr>
        <w:pStyle w:val="201"/>
      </w:pPr>
    </w:p>
    <w:p w14:paraId="1CD7ED75">
      <w:pPr>
        <w:pStyle w:val="78"/>
        <w:spacing w:after="156"/>
        <w:rPr>
          <w:rFonts w:hint="eastAsia"/>
        </w:rPr>
      </w:pPr>
      <w:r>
        <w:br w:type="textWrapping"/>
      </w:r>
      <w:bookmarkStart w:id="154" w:name="_Toc202367775"/>
      <w:r>
        <w:rPr>
          <w:rFonts w:hint="eastAsia"/>
        </w:rPr>
        <w:t>（资料性）</w:t>
      </w:r>
      <w:r>
        <w:br w:type="textWrapping"/>
      </w:r>
      <w:r>
        <w:rPr>
          <w:rFonts w:hint="eastAsia"/>
        </w:rPr>
        <w:t>航摄飞行记录表</w:t>
      </w:r>
      <w:bookmarkEnd w:id="154"/>
    </w:p>
    <w:p w14:paraId="3FB39A34">
      <w:pPr>
        <w:pStyle w:val="79"/>
        <w:spacing w:before="156" w:after="156"/>
        <w:rPr>
          <w:rFonts w:hint="eastAsia"/>
        </w:rPr>
      </w:pPr>
      <w:r>
        <w:rPr>
          <w:rFonts w:hint="eastAsia"/>
        </w:rPr>
        <w:t>航摄飞行记录表</w:t>
      </w:r>
    </w:p>
    <w:p w14:paraId="682F9262">
      <w:pPr>
        <w:pStyle w:val="13"/>
        <w:spacing w:before="312" w:beforeLines="100" w:line="240" w:lineRule="auto"/>
        <w:jc w:val="left"/>
        <w:rPr>
          <w:rFonts w:hint="eastAsia" w:ascii="黑体" w:hAnsi="黑体" w:eastAsia="黑体" w:cs="黑体"/>
          <w:kern w:val="0"/>
        </w:rPr>
      </w:pPr>
      <w:r>
        <w:rPr>
          <w:rFonts w:hint="eastAsia" w:ascii="黑体" w:hAnsi="黑体" w:eastAsia="黑体" w:cs="黑体"/>
          <w:kern w:val="0"/>
        </w:rPr>
        <w:t>机组：     日期：                   从   时   分到   时    分</w:t>
      </w:r>
    </w:p>
    <w:tbl>
      <w:tblPr>
        <w:tblStyle w:val="29"/>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215"/>
        <w:gridCol w:w="765"/>
        <w:gridCol w:w="945"/>
        <w:gridCol w:w="720"/>
        <w:gridCol w:w="1125"/>
        <w:gridCol w:w="795"/>
        <w:gridCol w:w="1035"/>
        <w:gridCol w:w="853"/>
      </w:tblGrid>
      <w:tr w14:paraId="6B2E4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9" w:type="dxa"/>
            <w:vMerge w:val="restart"/>
            <w:tcBorders>
              <w:tl2br w:val="nil"/>
              <w:tr2bl w:val="nil"/>
            </w:tcBorders>
            <w:vAlign w:val="center"/>
          </w:tcPr>
          <w:p w14:paraId="040F9D1C">
            <w:pPr>
              <w:snapToGrid w:val="0"/>
              <w:spacing w:line="240" w:lineRule="atLeast"/>
              <w:jc w:val="center"/>
              <w:rPr>
                <w:rFonts w:hint="eastAsia" w:ascii="宋体" w:hAnsi="宋体" w:cs="宋体"/>
                <w:sz w:val="18"/>
                <w:szCs w:val="18"/>
              </w:rPr>
            </w:pPr>
            <w:r>
              <w:rPr>
                <w:rFonts w:hint="eastAsia" w:ascii="宋体" w:hAnsi="宋体" w:cs="宋体"/>
                <w:sz w:val="18"/>
                <w:szCs w:val="18"/>
              </w:rPr>
              <w:t>摄区</w:t>
            </w:r>
          </w:p>
        </w:tc>
        <w:tc>
          <w:tcPr>
            <w:tcW w:w="1215" w:type="dxa"/>
            <w:tcBorders>
              <w:tl2br w:val="nil"/>
              <w:tr2bl w:val="nil"/>
            </w:tcBorders>
            <w:vAlign w:val="center"/>
          </w:tcPr>
          <w:p w14:paraId="660AF70A">
            <w:pPr>
              <w:snapToGrid w:val="0"/>
              <w:spacing w:line="240" w:lineRule="atLeast"/>
              <w:jc w:val="center"/>
              <w:rPr>
                <w:rFonts w:hint="eastAsia" w:ascii="宋体" w:hAnsi="宋体" w:cs="宋体"/>
                <w:sz w:val="18"/>
                <w:szCs w:val="18"/>
              </w:rPr>
            </w:pPr>
            <w:r>
              <w:rPr>
                <w:rFonts w:hint="eastAsia" w:ascii="宋体" w:hAnsi="宋体" w:cs="宋体"/>
                <w:sz w:val="18"/>
                <w:szCs w:val="18"/>
              </w:rPr>
              <w:t>摄区名称</w:t>
            </w:r>
          </w:p>
        </w:tc>
        <w:tc>
          <w:tcPr>
            <w:tcW w:w="765" w:type="dxa"/>
            <w:tcBorders>
              <w:tl2br w:val="nil"/>
              <w:tr2bl w:val="nil"/>
            </w:tcBorders>
            <w:vAlign w:val="center"/>
          </w:tcPr>
          <w:p w14:paraId="4DB4197E">
            <w:pPr>
              <w:snapToGrid w:val="0"/>
              <w:spacing w:line="240" w:lineRule="atLeast"/>
              <w:jc w:val="center"/>
              <w:rPr>
                <w:rFonts w:hint="eastAsia" w:ascii="宋体" w:hAnsi="宋体" w:cs="宋体"/>
                <w:sz w:val="18"/>
                <w:szCs w:val="18"/>
              </w:rPr>
            </w:pPr>
          </w:p>
        </w:tc>
        <w:tc>
          <w:tcPr>
            <w:tcW w:w="945" w:type="dxa"/>
            <w:tcBorders>
              <w:tl2br w:val="nil"/>
              <w:tr2bl w:val="nil"/>
            </w:tcBorders>
            <w:vAlign w:val="center"/>
          </w:tcPr>
          <w:p w14:paraId="1142CEF8">
            <w:pPr>
              <w:snapToGrid w:val="0"/>
              <w:spacing w:line="240" w:lineRule="atLeast"/>
              <w:jc w:val="center"/>
              <w:rPr>
                <w:rFonts w:hint="eastAsia" w:ascii="宋体" w:hAnsi="宋体" w:cs="宋体"/>
                <w:sz w:val="18"/>
                <w:szCs w:val="18"/>
              </w:rPr>
            </w:pPr>
            <w:r>
              <w:rPr>
                <w:rFonts w:hint="eastAsia" w:ascii="宋体" w:hAnsi="宋体" w:cs="宋体"/>
                <w:sz w:val="18"/>
                <w:szCs w:val="18"/>
              </w:rPr>
              <w:t>摄区代号</w:t>
            </w:r>
          </w:p>
        </w:tc>
        <w:tc>
          <w:tcPr>
            <w:tcW w:w="720" w:type="dxa"/>
            <w:tcBorders>
              <w:tl2br w:val="nil"/>
              <w:tr2bl w:val="nil"/>
            </w:tcBorders>
            <w:vAlign w:val="center"/>
          </w:tcPr>
          <w:p w14:paraId="4B0AAB8D">
            <w:pPr>
              <w:snapToGrid w:val="0"/>
              <w:spacing w:line="240" w:lineRule="atLeast"/>
              <w:jc w:val="center"/>
              <w:rPr>
                <w:rFonts w:hint="eastAsia" w:ascii="宋体" w:hAnsi="宋体" w:cs="宋体"/>
                <w:sz w:val="18"/>
                <w:szCs w:val="18"/>
              </w:rPr>
            </w:pPr>
          </w:p>
        </w:tc>
        <w:tc>
          <w:tcPr>
            <w:tcW w:w="1125" w:type="dxa"/>
            <w:tcBorders>
              <w:tl2br w:val="nil"/>
              <w:tr2bl w:val="nil"/>
            </w:tcBorders>
            <w:vAlign w:val="center"/>
          </w:tcPr>
          <w:p w14:paraId="7364278C">
            <w:pPr>
              <w:snapToGrid w:val="0"/>
              <w:spacing w:line="240" w:lineRule="atLeast"/>
              <w:jc w:val="center"/>
              <w:rPr>
                <w:rFonts w:hint="eastAsia" w:ascii="宋体" w:hAnsi="宋体" w:cs="宋体"/>
                <w:sz w:val="18"/>
                <w:szCs w:val="18"/>
              </w:rPr>
            </w:pPr>
            <w:r>
              <w:rPr>
                <w:rFonts w:hint="eastAsia" w:ascii="宋体" w:hAnsi="宋体" w:cs="宋体"/>
                <w:sz w:val="18"/>
                <w:szCs w:val="18"/>
              </w:rPr>
              <w:t>航摄分区</w:t>
            </w:r>
          </w:p>
        </w:tc>
        <w:tc>
          <w:tcPr>
            <w:tcW w:w="795" w:type="dxa"/>
            <w:tcBorders>
              <w:tl2br w:val="nil"/>
              <w:tr2bl w:val="nil"/>
            </w:tcBorders>
            <w:vAlign w:val="center"/>
          </w:tcPr>
          <w:p w14:paraId="644E1234">
            <w:pPr>
              <w:snapToGrid w:val="0"/>
              <w:spacing w:line="240" w:lineRule="atLeast"/>
              <w:jc w:val="center"/>
              <w:rPr>
                <w:rFonts w:hint="eastAsia" w:ascii="宋体" w:hAnsi="宋体" w:cs="宋体"/>
                <w:sz w:val="18"/>
                <w:szCs w:val="18"/>
              </w:rPr>
            </w:pPr>
          </w:p>
        </w:tc>
        <w:tc>
          <w:tcPr>
            <w:tcW w:w="1035" w:type="dxa"/>
            <w:tcBorders>
              <w:tl2br w:val="nil"/>
              <w:tr2bl w:val="nil"/>
            </w:tcBorders>
            <w:vAlign w:val="center"/>
          </w:tcPr>
          <w:p w14:paraId="221D47E8">
            <w:pPr>
              <w:snapToGrid w:val="0"/>
              <w:spacing w:line="240" w:lineRule="atLeast"/>
              <w:jc w:val="center"/>
              <w:rPr>
                <w:rFonts w:hint="eastAsia" w:ascii="宋体" w:hAnsi="宋体" w:cs="宋体"/>
                <w:sz w:val="18"/>
                <w:szCs w:val="18"/>
              </w:rPr>
            </w:pPr>
            <w:r>
              <w:rPr>
                <w:rFonts w:hint="eastAsia" w:ascii="宋体" w:hAnsi="宋体" w:cs="宋体"/>
                <w:sz w:val="18"/>
                <w:szCs w:val="18"/>
              </w:rPr>
              <w:t>影像地面分辨率</w:t>
            </w:r>
          </w:p>
        </w:tc>
        <w:tc>
          <w:tcPr>
            <w:tcW w:w="853" w:type="dxa"/>
            <w:tcBorders>
              <w:tl2br w:val="nil"/>
              <w:tr2bl w:val="nil"/>
            </w:tcBorders>
            <w:vAlign w:val="center"/>
          </w:tcPr>
          <w:p w14:paraId="585C6227">
            <w:pPr>
              <w:snapToGrid w:val="0"/>
              <w:spacing w:line="240" w:lineRule="atLeast"/>
              <w:jc w:val="center"/>
              <w:rPr>
                <w:rFonts w:hint="eastAsia" w:ascii="宋体" w:hAnsi="宋体" w:cs="宋体"/>
                <w:sz w:val="18"/>
                <w:szCs w:val="18"/>
              </w:rPr>
            </w:pPr>
          </w:p>
        </w:tc>
      </w:tr>
      <w:tr w14:paraId="1273A7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9" w:type="dxa"/>
            <w:vMerge w:val="continue"/>
            <w:tcBorders>
              <w:tl2br w:val="nil"/>
              <w:tr2bl w:val="nil"/>
            </w:tcBorders>
            <w:vAlign w:val="center"/>
          </w:tcPr>
          <w:p w14:paraId="698B8161">
            <w:pPr>
              <w:snapToGrid w:val="0"/>
              <w:spacing w:line="240" w:lineRule="atLeast"/>
              <w:jc w:val="center"/>
              <w:rPr>
                <w:rFonts w:hint="eastAsia" w:ascii="宋体" w:hAnsi="宋体" w:cs="宋体"/>
                <w:sz w:val="18"/>
                <w:szCs w:val="18"/>
              </w:rPr>
            </w:pPr>
          </w:p>
        </w:tc>
        <w:tc>
          <w:tcPr>
            <w:tcW w:w="1215" w:type="dxa"/>
            <w:tcBorders>
              <w:tl2br w:val="nil"/>
              <w:tr2bl w:val="nil"/>
            </w:tcBorders>
            <w:vAlign w:val="center"/>
          </w:tcPr>
          <w:p w14:paraId="27EF5E5A">
            <w:pPr>
              <w:snapToGrid w:val="0"/>
              <w:spacing w:line="240" w:lineRule="atLeast"/>
              <w:jc w:val="center"/>
              <w:rPr>
                <w:rFonts w:hint="eastAsia" w:ascii="宋体" w:hAnsi="宋体" w:cs="宋体"/>
                <w:sz w:val="18"/>
                <w:szCs w:val="18"/>
              </w:rPr>
            </w:pPr>
            <w:r>
              <w:rPr>
                <w:rFonts w:hint="eastAsia" w:ascii="宋体" w:hAnsi="宋体" w:cs="宋体"/>
                <w:sz w:val="18"/>
                <w:szCs w:val="18"/>
              </w:rPr>
              <w:t>绝对航高</w:t>
            </w:r>
          </w:p>
        </w:tc>
        <w:tc>
          <w:tcPr>
            <w:tcW w:w="765" w:type="dxa"/>
            <w:tcBorders>
              <w:tl2br w:val="nil"/>
              <w:tr2bl w:val="nil"/>
            </w:tcBorders>
            <w:vAlign w:val="center"/>
          </w:tcPr>
          <w:p w14:paraId="25035CB1">
            <w:pPr>
              <w:snapToGrid w:val="0"/>
              <w:spacing w:line="240" w:lineRule="atLeast"/>
              <w:jc w:val="center"/>
              <w:rPr>
                <w:rFonts w:hint="eastAsia" w:ascii="宋体" w:hAnsi="宋体" w:cs="宋体"/>
                <w:sz w:val="18"/>
                <w:szCs w:val="18"/>
              </w:rPr>
            </w:pPr>
          </w:p>
        </w:tc>
        <w:tc>
          <w:tcPr>
            <w:tcW w:w="945" w:type="dxa"/>
            <w:tcBorders>
              <w:tl2br w:val="nil"/>
              <w:tr2bl w:val="nil"/>
            </w:tcBorders>
            <w:vAlign w:val="center"/>
          </w:tcPr>
          <w:p w14:paraId="0D07BC69">
            <w:pPr>
              <w:snapToGrid w:val="0"/>
              <w:spacing w:line="240" w:lineRule="atLeast"/>
              <w:jc w:val="center"/>
              <w:rPr>
                <w:rFonts w:hint="eastAsia" w:ascii="宋体" w:hAnsi="宋体" w:cs="宋体"/>
                <w:sz w:val="18"/>
                <w:szCs w:val="18"/>
              </w:rPr>
            </w:pPr>
            <w:r>
              <w:rPr>
                <w:rFonts w:hint="eastAsia" w:ascii="宋体" w:hAnsi="宋体" w:cs="宋体"/>
                <w:sz w:val="18"/>
                <w:szCs w:val="18"/>
              </w:rPr>
              <w:t>摄影方向</w:t>
            </w:r>
          </w:p>
        </w:tc>
        <w:tc>
          <w:tcPr>
            <w:tcW w:w="720" w:type="dxa"/>
            <w:tcBorders>
              <w:tl2br w:val="nil"/>
              <w:tr2bl w:val="nil"/>
            </w:tcBorders>
            <w:vAlign w:val="center"/>
          </w:tcPr>
          <w:p w14:paraId="7CD3ADE8">
            <w:pPr>
              <w:snapToGrid w:val="0"/>
              <w:spacing w:line="240" w:lineRule="atLeast"/>
              <w:jc w:val="center"/>
              <w:rPr>
                <w:rFonts w:hint="eastAsia" w:ascii="宋体" w:hAnsi="宋体" w:cs="宋体"/>
                <w:sz w:val="18"/>
                <w:szCs w:val="18"/>
              </w:rPr>
            </w:pPr>
          </w:p>
        </w:tc>
        <w:tc>
          <w:tcPr>
            <w:tcW w:w="1125" w:type="dxa"/>
            <w:tcBorders>
              <w:tl2br w:val="nil"/>
              <w:tr2bl w:val="nil"/>
            </w:tcBorders>
            <w:vAlign w:val="center"/>
          </w:tcPr>
          <w:p w14:paraId="5FC38C19">
            <w:pPr>
              <w:snapToGrid w:val="0"/>
              <w:spacing w:line="240" w:lineRule="atLeast"/>
              <w:jc w:val="center"/>
              <w:rPr>
                <w:rFonts w:hint="eastAsia" w:ascii="宋体" w:hAnsi="宋体" w:cs="宋体"/>
                <w:sz w:val="18"/>
                <w:szCs w:val="18"/>
              </w:rPr>
            </w:pPr>
            <w:r>
              <w:rPr>
                <w:rFonts w:hint="eastAsia" w:ascii="宋体" w:hAnsi="宋体" w:cs="宋体"/>
                <w:sz w:val="18"/>
                <w:szCs w:val="18"/>
              </w:rPr>
              <w:t>航线条数</w:t>
            </w:r>
          </w:p>
        </w:tc>
        <w:tc>
          <w:tcPr>
            <w:tcW w:w="795" w:type="dxa"/>
            <w:tcBorders>
              <w:tl2br w:val="nil"/>
              <w:tr2bl w:val="nil"/>
            </w:tcBorders>
            <w:vAlign w:val="center"/>
          </w:tcPr>
          <w:p w14:paraId="6BE28DCB">
            <w:pPr>
              <w:snapToGrid w:val="0"/>
              <w:spacing w:line="240" w:lineRule="atLeast"/>
              <w:jc w:val="center"/>
              <w:rPr>
                <w:rFonts w:hint="eastAsia" w:ascii="宋体" w:hAnsi="宋体" w:cs="宋体"/>
                <w:sz w:val="18"/>
                <w:szCs w:val="18"/>
              </w:rPr>
            </w:pPr>
          </w:p>
        </w:tc>
        <w:tc>
          <w:tcPr>
            <w:tcW w:w="1035" w:type="dxa"/>
            <w:tcBorders>
              <w:tl2br w:val="nil"/>
              <w:tr2bl w:val="nil"/>
            </w:tcBorders>
            <w:vAlign w:val="center"/>
          </w:tcPr>
          <w:p w14:paraId="6D66A878">
            <w:pPr>
              <w:snapToGrid w:val="0"/>
              <w:spacing w:line="240" w:lineRule="atLeast"/>
              <w:jc w:val="center"/>
              <w:rPr>
                <w:rFonts w:hint="eastAsia" w:ascii="宋体" w:hAnsi="宋体" w:cs="宋体"/>
                <w:sz w:val="18"/>
                <w:szCs w:val="18"/>
              </w:rPr>
            </w:pPr>
            <w:r>
              <w:rPr>
                <w:rFonts w:hint="eastAsia" w:ascii="宋体" w:hAnsi="宋体" w:cs="宋体"/>
                <w:sz w:val="18"/>
                <w:szCs w:val="18"/>
              </w:rPr>
              <w:t>地形地貌</w:t>
            </w:r>
          </w:p>
        </w:tc>
        <w:tc>
          <w:tcPr>
            <w:tcW w:w="853" w:type="dxa"/>
            <w:tcBorders>
              <w:tl2br w:val="nil"/>
              <w:tr2bl w:val="nil"/>
            </w:tcBorders>
            <w:vAlign w:val="center"/>
          </w:tcPr>
          <w:p w14:paraId="1659EA06">
            <w:pPr>
              <w:snapToGrid w:val="0"/>
              <w:spacing w:line="240" w:lineRule="atLeast"/>
              <w:jc w:val="center"/>
              <w:rPr>
                <w:rFonts w:hint="eastAsia" w:ascii="宋体" w:hAnsi="宋体" w:cs="宋体"/>
                <w:sz w:val="18"/>
                <w:szCs w:val="18"/>
              </w:rPr>
            </w:pPr>
          </w:p>
        </w:tc>
      </w:tr>
      <w:tr w14:paraId="29CF23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9" w:type="dxa"/>
            <w:tcBorders>
              <w:tl2br w:val="nil"/>
              <w:tr2bl w:val="nil"/>
            </w:tcBorders>
            <w:vAlign w:val="center"/>
          </w:tcPr>
          <w:p w14:paraId="79E7B986">
            <w:pPr>
              <w:snapToGrid w:val="0"/>
              <w:spacing w:line="240" w:lineRule="atLeast"/>
              <w:jc w:val="center"/>
              <w:rPr>
                <w:rFonts w:hint="eastAsia" w:ascii="宋体" w:hAnsi="宋体" w:cs="宋体"/>
                <w:sz w:val="18"/>
                <w:szCs w:val="18"/>
              </w:rPr>
            </w:pPr>
            <w:r>
              <w:rPr>
                <w:rFonts w:hint="eastAsia" w:ascii="宋体" w:hAnsi="宋体" w:cs="宋体"/>
                <w:sz w:val="18"/>
                <w:szCs w:val="18"/>
              </w:rPr>
              <w:t>飞行器</w:t>
            </w:r>
          </w:p>
        </w:tc>
        <w:tc>
          <w:tcPr>
            <w:tcW w:w="1215" w:type="dxa"/>
            <w:tcBorders>
              <w:tl2br w:val="nil"/>
              <w:tr2bl w:val="nil"/>
            </w:tcBorders>
            <w:vAlign w:val="center"/>
          </w:tcPr>
          <w:p w14:paraId="49C552B9">
            <w:pPr>
              <w:snapToGrid w:val="0"/>
              <w:spacing w:line="240" w:lineRule="atLeast"/>
              <w:jc w:val="center"/>
              <w:rPr>
                <w:rFonts w:hint="eastAsia" w:ascii="宋体" w:hAnsi="宋体" w:cs="宋体"/>
                <w:sz w:val="18"/>
                <w:szCs w:val="18"/>
              </w:rPr>
            </w:pPr>
            <w:r>
              <w:rPr>
                <w:rFonts w:hint="eastAsia" w:ascii="宋体" w:hAnsi="宋体" w:cs="宋体"/>
                <w:sz w:val="18"/>
                <w:szCs w:val="18"/>
              </w:rPr>
              <w:t>飞行器型号</w:t>
            </w:r>
          </w:p>
        </w:tc>
        <w:tc>
          <w:tcPr>
            <w:tcW w:w="2430" w:type="dxa"/>
            <w:gridSpan w:val="3"/>
            <w:tcBorders>
              <w:tl2br w:val="nil"/>
              <w:tr2bl w:val="nil"/>
            </w:tcBorders>
            <w:vAlign w:val="center"/>
          </w:tcPr>
          <w:p w14:paraId="32036597">
            <w:pPr>
              <w:snapToGrid w:val="0"/>
              <w:spacing w:line="240" w:lineRule="atLeast"/>
              <w:jc w:val="center"/>
              <w:rPr>
                <w:rFonts w:hint="eastAsia" w:ascii="宋体" w:hAnsi="宋体" w:cs="宋体"/>
                <w:sz w:val="18"/>
                <w:szCs w:val="18"/>
              </w:rPr>
            </w:pPr>
          </w:p>
        </w:tc>
        <w:tc>
          <w:tcPr>
            <w:tcW w:w="1125" w:type="dxa"/>
            <w:tcBorders>
              <w:tl2br w:val="nil"/>
              <w:tr2bl w:val="nil"/>
            </w:tcBorders>
            <w:vAlign w:val="center"/>
          </w:tcPr>
          <w:p w14:paraId="475D184A">
            <w:pPr>
              <w:snapToGrid w:val="0"/>
              <w:spacing w:line="240" w:lineRule="atLeast"/>
              <w:jc w:val="center"/>
              <w:rPr>
                <w:rFonts w:hint="eastAsia" w:ascii="宋体" w:hAnsi="宋体" w:cs="宋体"/>
                <w:sz w:val="18"/>
                <w:szCs w:val="18"/>
              </w:rPr>
            </w:pPr>
            <w:r>
              <w:rPr>
                <w:rFonts w:hint="eastAsia" w:ascii="宋体" w:hAnsi="宋体" w:cs="宋体"/>
                <w:sz w:val="18"/>
                <w:szCs w:val="18"/>
              </w:rPr>
              <w:t>飞行器编号</w:t>
            </w:r>
          </w:p>
        </w:tc>
        <w:tc>
          <w:tcPr>
            <w:tcW w:w="2683" w:type="dxa"/>
            <w:gridSpan w:val="3"/>
            <w:tcBorders>
              <w:tl2br w:val="nil"/>
              <w:tr2bl w:val="nil"/>
            </w:tcBorders>
            <w:vAlign w:val="center"/>
          </w:tcPr>
          <w:p w14:paraId="59799ED4">
            <w:pPr>
              <w:snapToGrid w:val="0"/>
              <w:spacing w:line="240" w:lineRule="atLeast"/>
              <w:jc w:val="center"/>
              <w:rPr>
                <w:rFonts w:hint="eastAsia" w:ascii="宋体" w:hAnsi="宋体" w:cs="宋体"/>
                <w:sz w:val="18"/>
                <w:szCs w:val="18"/>
              </w:rPr>
            </w:pPr>
          </w:p>
        </w:tc>
      </w:tr>
      <w:tr w14:paraId="780EFA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9" w:type="dxa"/>
            <w:tcBorders>
              <w:tl2br w:val="nil"/>
              <w:tr2bl w:val="nil"/>
            </w:tcBorders>
            <w:vAlign w:val="center"/>
          </w:tcPr>
          <w:p w14:paraId="0AA30190">
            <w:pPr>
              <w:snapToGrid w:val="0"/>
              <w:spacing w:line="240" w:lineRule="atLeast"/>
              <w:jc w:val="center"/>
              <w:rPr>
                <w:rFonts w:hint="eastAsia" w:ascii="宋体" w:hAnsi="宋体" w:cs="宋体"/>
                <w:sz w:val="18"/>
                <w:szCs w:val="18"/>
              </w:rPr>
            </w:pPr>
            <w:r>
              <w:rPr>
                <w:rFonts w:hint="eastAsia" w:ascii="宋体" w:hAnsi="宋体" w:cs="宋体"/>
                <w:sz w:val="18"/>
                <w:szCs w:val="18"/>
              </w:rPr>
              <w:t>航摄相机</w:t>
            </w:r>
          </w:p>
        </w:tc>
        <w:tc>
          <w:tcPr>
            <w:tcW w:w="1215" w:type="dxa"/>
            <w:tcBorders>
              <w:tl2br w:val="nil"/>
              <w:tr2bl w:val="nil"/>
            </w:tcBorders>
            <w:vAlign w:val="center"/>
          </w:tcPr>
          <w:p w14:paraId="2A7FB473">
            <w:pPr>
              <w:snapToGrid w:val="0"/>
              <w:spacing w:line="240" w:lineRule="atLeast"/>
              <w:jc w:val="center"/>
              <w:rPr>
                <w:rFonts w:hint="eastAsia" w:ascii="宋体" w:hAnsi="宋体" w:cs="宋体"/>
                <w:sz w:val="18"/>
                <w:szCs w:val="18"/>
              </w:rPr>
            </w:pPr>
            <w:r>
              <w:rPr>
                <w:rFonts w:hint="eastAsia" w:ascii="宋体" w:hAnsi="宋体" w:cs="宋体"/>
                <w:sz w:val="18"/>
                <w:szCs w:val="18"/>
              </w:rPr>
              <w:t>相机型号</w:t>
            </w:r>
          </w:p>
        </w:tc>
        <w:tc>
          <w:tcPr>
            <w:tcW w:w="765" w:type="dxa"/>
            <w:tcBorders>
              <w:tl2br w:val="nil"/>
              <w:tr2bl w:val="nil"/>
            </w:tcBorders>
            <w:vAlign w:val="center"/>
          </w:tcPr>
          <w:p w14:paraId="003A7008">
            <w:pPr>
              <w:snapToGrid w:val="0"/>
              <w:spacing w:line="240" w:lineRule="atLeast"/>
              <w:jc w:val="center"/>
              <w:rPr>
                <w:rFonts w:hint="eastAsia" w:ascii="宋体" w:hAnsi="宋体" w:cs="宋体"/>
                <w:sz w:val="18"/>
                <w:szCs w:val="18"/>
              </w:rPr>
            </w:pPr>
          </w:p>
        </w:tc>
        <w:tc>
          <w:tcPr>
            <w:tcW w:w="945" w:type="dxa"/>
            <w:tcBorders>
              <w:tl2br w:val="nil"/>
              <w:tr2bl w:val="nil"/>
            </w:tcBorders>
            <w:vAlign w:val="center"/>
          </w:tcPr>
          <w:p w14:paraId="5CE8849F">
            <w:pPr>
              <w:snapToGrid w:val="0"/>
              <w:spacing w:line="240" w:lineRule="atLeast"/>
              <w:jc w:val="center"/>
              <w:rPr>
                <w:rFonts w:hint="eastAsia" w:ascii="宋体" w:hAnsi="宋体" w:cs="宋体"/>
                <w:sz w:val="18"/>
                <w:szCs w:val="18"/>
              </w:rPr>
            </w:pPr>
            <w:r>
              <w:rPr>
                <w:rFonts w:hint="eastAsia" w:ascii="宋体" w:hAnsi="宋体" w:cs="宋体"/>
                <w:sz w:val="18"/>
                <w:szCs w:val="18"/>
              </w:rPr>
              <w:t>相机编号</w:t>
            </w:r>
          </w:p>
        </w:tc>
        <w:tc>
          <w:tcPr>
            <w:tcW w:w="720" w:type="dxa"/>
            <w:tcBorders>
              <w:tl2br w:val="nil"/>
              <w:tr2bl w:val="nil"/>
            </w:tcBorders>
            <w:vAlign w:val="center"/>
          </w:tcPr>
          <w:p w14:paraId="5F34BDEC">
            <w:pPr>
              <w:snapToGrid w:val="0"/>
              <w:spacing w:line="240" w:lineRule="atLeast"/>
              <w:jc w:val="center"/>
              <w:rPr>
                <w:rFonts w:hint="eastAsia" w:ascii="宋体" w:hAnsi="宋体" w:cs="宋体"/>
                <w:sz w:val="18"/>
                <w:szCs w:val="18"/>
              </w:rPr>
            </w:pPr>
          </w:p>
        </w:tc>
        <w:tc>
          <w:tcPr>
            <w:tcW w:w="1125" w:type="dxa"/>
            <w:tcBorders>
              <w:tl2br w:val="nil"/>
              <w:tr2bl w:val="nil"/>
            </w:tcBorders>
            <w:vAlign w:val="center"/>
          </w:tcPr>
          <w:p w14:paraId="0567001F">
            <w:pPr>
              <w:snapToGrid w:val="0"/>
              <w:spacing w:line="240" w:lineRule="atLeast"/>
              <w:jc w:val="center"/>
              <w:rPr>
                <w:rFonts w:hint="eastAsia" w:ascii="宋体" w:hAnsi="宋体" w:cs="宋体"/>
                <w:sz w:val="18"/>
                <w:szCs w:val="18"/>
              </w:rPr>
            </w:pPr>
            <w:r>
              <w:rPr>
                <w:rFonts w:hint="eastAsia" w:ascii="宋体" w:hAnsi="宋体" w:cs="宋体"/>
                <w:sz w:val="18"/>
                <w:szCs w:val="18"/>
              </w:rPr>
              <w:t>焦距</w:t>
            </w:r>
          </w:p>
        </w:tc>
        <w:tc>
          <w:tcPr>
            <w:tcW w:w="795" w:type="dxa"/>
            <w:tcBorders>
              <w:tl2br w:val="nil"/>
              <w:tr2bl w:val="nil"/>
            </w:tcBorders>
            <w:vAlign w:val="center"/>
          </w:tcPr>
          <w:p w14:paraId="5B7C62A0">
            <w:pPr>
              <w:snapToGrid w:val="0"/>
              <w:spacing w:line="240" w:lineRule="atLeast"/>
              <w:jc w:val="center"/>
              <w:rPr>
                <w:rFonts w:hint="eastAsia" w:ascii="宋体" w:hAnsi="宋体" w:cs="宋体"/>
                <w:sz w:val="18"/>
                <w:szCs w:val="18"/>
              </w:rPr>
            </w:pPr>
          </w:p>
        </w:tc>
        <w:tc>
          <w:tcPr>
            <w:tcW w:w="1035" w:type="dxa"/>
            <w:tcBorders>
              <w:tl2br w:val="nil"/>
              <w:tr2bl w:val="nil"/>
            </w:tcBorders>
            <w:vAlign w:val="center"/>
          </w:tcPr>
          <w:p w14:paraId="4DE08B43">
            <w:pPr>
              <w:snapToGrid w:val="0"/>
              <w:spacing w:line="240" w:lineRule="atLeast"/>
              <w:jc w:val="center"/>
              <w:rPr>
                <w:rFonts w:hint="eastAsia" w:ascii="宋体" w:hAnsi="宋体" w:cs="宋体"/>
                <w:sz w:val="18"/>
                <w:szCs w:val="18"/>
              </w:rPr>
            </w:pPr>
            <w:r>
              <w:rPr>
                <w:rFonts w:hint="eastAsia" w:ascii="宋体" w:hAnsi="宋体" w:cs="宋体"/>
                <w:sz w:val="18"/>
                <w:szCs w:val="18"/>
              </w:rPr>
              <w:t>像片数量</w:t>
            </w:r>
          </w:p>
        </w:tc>
        <w:tc>
          <w:tcPr>
            <w:tcW w:w="853" w:type="dxa"/>
            <w:tcBorders>
              <w:tl2br w:val="nil"/>
              <w:tr2bl w:val="nil"/>
            </w:tcBorders>
            <w:vAlign w:val="center"/>
          </w:tcPr>
          <w:p w14:paraId="3A4B5BD6">
            <w:pPr>
              <w:snapToGrid w:val="0"/>
              <w:spacing w:line="240" w:lineRule="atLeast"/>
              <w:jc w:val="center"/>
              <w:rPr>
                <w:rFonts w:hint="eastAsia" w:ascii="宋体" w:hAnsi="宋体" w:cs="宋体"/>
                <w:sz w:val="18"/>
                <w:szCs w:val="18"/>
              </w:rPr>
            </w:pPr>
          </w:p>
        </w:tc>
      </w:tr>
      <w:tr w14:paraId="3B01E7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9" w:type="dxa"/>
            <w:tcBorders>
              <w:tl2br w:val="nil"/>
              <w:tr2bl w:val="nil"/>
            </w:tcBorders>
            <w:vAlign w:val="center"/>
          </w:tcPr>
          <w:p w14:paraId="719BD8B4">
            <w:pPr>
              <w:snapToGrid w:val="0"/>
              <w:spacing w:line="240" w:lineRule="atLeast"/>
              <w:jc w:val="center"/>
              <w:rPr>
                <w:rFonts w:hint="eastAsia" w:ascii="宋体" w:hAnsi="宋体" w:cs="宋体"/>
                <w:sz w:val="18"/>
                <w:szCs w:val="18"/>
              </w:rPr>
            </w:pPr>
            <w:r>
              <w:rPr>
                <w:rFonts w:hint="eastAsia" w:ascii="宋体" w:hAnsi="宋体" w:cs="宋体"/>
                <w:sz w:val="18"/>
                <w:szCs w:val="18"/>
              </w:rPr>
              <w:t>人工补摄</w:t>
            </w:r>
          </w:p>
        </w:tc>
        <w:tc>
          <w:tcPr>
            <w:tcW w:w="1215" w:type="dxa"/>
            <w:tcBorders>
              <w:tl2br w:val="nil"/>
              <w:tr2bl w:val="nil"/>
            </w:tcBorders>
            <w:vAlign w:val="center"/>
          </w:tcPr>
          <w:p w14:paraId="02D567B5">
            <w:pPr>
              <w:snapToGrid w:val="0"/>
              <w:spacing w:line="240" w:lineRule="atLeast"/>
              <w:jc w:val="center"/>
              <w:rPr>
                <w:rFonts w:hint="eastAsia" w:ascii="宋体" w:hAnsi="宋体" w:cs="宋体"/>
                <w:sz w:val="18"/>
                <w:szCs w:val="18"/>
              </w:rPr>
            </w:pPr>
            <w:r>
              <w:rPr>
                <w:rFonts w:hint="eastAsia" w:ascii="宋体" w:hAnsi="宋体" w:cs="宋体"/>
                <w:sz w:val="18"/>
                <w:szCs w:val="18"/>
              </w:rPr>
              <w:t>相机型号</w:t>
            </w:r>
          </w:p>
        </w:tc>
        <w:tc>
          <w:tcPr>
            <w:tcW w:w="765" w:type="dxa"/>
            <w:tcBorders>
              <w:tl2br w:val="nil"/>
              <w:tr2bl w:val="nil"/>
            </w:tcBorders>
            <w:vAlign w:val="center"/>
          </w:tcPr>
          <w:p w14:paraId="4FF83709">
            <w:pPr>
              <w:snapToGrid w:val="0"/>
              <w:spacing w:line="240" w:lineRule="atLeast"/>
              <w:jc w:val="center"/>
              <w:rPr>
                <w:rFonts w:hint="eastAsia" w:ascii="宋体" w:hAnsi="宋体" w:cs="宋体"/>
                <w:sz w:val="18"/>
                <w:szCs w:val="18"/>
              </w:rPr>
            </w:pPr>
          </w:p>
        </w:tc>
        <w:tc>
          <w:tcPr>
            <w:tcW w:w="945" w:type="dxa"/>
            <w:tcBorders>
              <w:tl2br w:val="nil"/>
              <w:tr2bl w:val="nil"/>
            </w:tcBorders>
            <w:vAlign w:val="center"/>
          </w:tcPr>
          <w:p w14:paraId="00643B87">
            <w:pPr>
              <w:snapToGrid w:val="0"/>
              <w:spacing w:line="240" w:lineRule="atLeast"/>
              <w:jc w:val="center"/>
              <w:rPr>
                <w:rFonts w:hint="eastAsia" w:ascii="宋体" w:hAnsi="宋体" w:cs="宋体"/>
                <w:sz w:val="18"/>
                <w:szCs w:val="18"/>
              </w:rPr>
            </w:pPr>
            <w:r>
              <w:rPr>
                <w:rFonts w:hint="eastAsia" w:ascii="宋体" w:hAnsi="宋体" w:cs="宋体"/>
                <w:sz w:val="18"/>
                <w:szCs w:val="18"/>
              </w:rPr>
              <w:t>相机编号</w:t>
            </w:r>
          </w:p>
        </w:tc>
        <w:tc>
          <w:tcPr>
            <w:tcW w:w="720" w:type="dxa"/>
            <w:tcBorders>
              <w:tl2br w:val="nil"/>
              <w:tr2bl w:val="nil"/>
            </w:tcBorders>
            <w:vAlign w:val="center"/>
          </w:tcPr>
          <w:p w14:paraId="204C59B3">
            <w:pPr>
              <w:snapToGrid w:val="0"/>
              <w:spacing w:line="240" w:lineRule="atLeast"/>
              <w:jc w:val="center"/>
              <w:rPr>
                <w:rFonts w:hint="eastAsia" w:ascii="宋体" w:hAnsi="宋体" w:cs="宋体"/>
                <w:sz w:val="18"/>
                <w:szCs w:val="18"/>
              </w:rPr>
            </w:pPr>
          </w:p>
        </w:tc>
        <w:tc>
          <w:tcPr>
            <w:tcW w:w="1125" w:type="dxa"/>
            <w:tcBorders>
              <w:tl2br w:val="nil"/>
              <w:tr2bl w:val="nil"/>
            </w:tcBorders>
            <w:vAlign w:val="center"/>
          </w:tcPr>
          <w:p w14:paraId="2C19EF96">
            <w:pPr>
              <w:snapToGrid w:val="0"/>
              <w:spacing w:line="240" w:lineRule="atLeast"/>
              <w:jc w:val="center"/>
              <w:rPr>
                <w:rFonts w:hint="eastAsia" w:ascii="宋体" w:hAnsi="宋体" w:cs="宋体"/>
                <w:sz w:val="18"/>
                <w:szCs w:val="18"/>
              </w:rPr>
            </w:pPr>
            <w:r>
              <w:rPr>
                <w:rFonts w:hint="eastAsia" w:ascii="宋体" w:hAnsi="宋体" w:cs="宋体"/>
                <w:sz w:val="18"/>
                <w:szCs w:val="18"/>
              </w:rPr>
              <w:t>焦距</w:t>
            </w:r>
          </w:p>
        </w:tc>
        <w:tc>
          <w:tcPr>
            <w:tcW w:w="795" w:type="dxa"/>
            <w:tcBorders>
              <w:tl2br w:val="nil"/>
              <w:tr2bl w:val="nil"/>
            </w:tcBorders>
            <w:vAlign w:val="center"/>
          </w:tcPr>
          <w:p w14:paraId="7A092142">
            <w:pPr>
              <w:snapToGrid w:val="0"/>
              <w:spacing w:line="240" w:lineRule="atLeast"/>
              <w:jc w:val="center"/>
              <w:rPr>
                <w:rFonts w:hint="eastAsia" w:ascii="宋体" w:hAnsi="宋体" w:cs="宋体"/>
                <w:sz w:val="18"/>
                <w:szCs w:val="18"/>
              </w:rPr>
            </w:pPr>
          </w:p>
        </w:tc>
        <w:tc>
          <w:tcPr>
            <w:tcW w:w="1035" w:type="dxa"/>
            <w:tcBorders>
              <w:tl2br w:val="nil"/>
              <w:tr2bl w:val="nil"/>
            </w:tcBorders>
            <w:vAlign w:val="center"/>
          </w:tcPr>
          <w:p w14:paraId="4B4DE407">
            <w:pPr>
              <w:snapToGrid w:val="0"/>
              <w:spacing w:line="240" w:lineRule="atLeast"/>
              <w:jc w:val="center"/>
              <w:rPr>
                <w:rFonts w:hint="eastAsia" w:ascii="宋体" w:hAnsi="宋体" w:cs="宋体"/>
                <w:sz w:val="18"/>
                <w:szCs w:val="18"/>
              </w:rPr>
            </w:pPr>
            <w:r>
              <w:rPr>
                <w:rFonts w:hint="eastAsia" w:ascii="宋体" w:hAnsi="宋体" w:cs="宋体"/>
                <w:sz w:val="18"/>
                <w:szCs w:val="18"/>
              </w:rPr>
              <w:t>像片数量</w:t>
            </w:r>
          </w:p>
        </w:tc>
        <w:tc>
          <w:tcPr>
            <w:tcW w:w="853" w:type="dxa"/>
            <w:tcBorders>
              <w:tl2br w:val="nil"/>
              <w:tr2bl w:val="nil"/>
            </w:tcBorders>
            <w:vAlign w:val="center"/>
          </w:tcPr>
          <w:p w14:paraId="0631AE8C">
            <w:pPr>
              <w:snapToGrid w:val="0"/>
              <w:spacing w:line="240" w:lineRule="atLeast"/>
              <w:jc w:val="center"/>
              <w:rPr>
                <w:rFonts w:hint="eastAsia" w:ascii="宋体" w:hAnsi="宋体" w:cs="宋体"/>
                <w:sz w:val="18"/>
                <w:szCs w:val="18"/>
              </w:rPr>
            </w:pPr>
          </w:p>
        </w:tc>
      </w:tr>
      <w:tr w14:paraId="32226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9" w:type="dxa"/>
            <w:tcBorders>
              <w:tl2br w:val="nil"/>
              <w:tr2bl w:val="nil"/>
            </w:tcBorders>
            <w:vAlign w:val="center"/>
          </w:tcPr>
          <w:p w14:paraId="5322E318">
            <w:pPr>
              <w:snapToGrid w:val="0"/>
              <w:spacing w:line="240" w:lineRule="atLeast"/>
              <w:jc w:val="center"/>
              <w:rPr>
                <w:rFonts w:hint="eastAsia" w:ascii="宋体" w:hAnsi="宋体" w:cs="宋体"/>
                <w:sz w:val="18"/>
                <w:szCs w:val="18"/>
              </w:rPr>
            </w:pPr>
            <w:r>
              <w:rPr>
                <w:rFonts w:hint="eastAsia" w:ascii="宋体" w:hAnsi="宋体" w:cs="宋体"/>
                <w:sz w:val="18"/>
                <w:szCs w:val="18"/>
              </w:rPr>
              <w:t>天气</w:t>
            </w:r>
          </w:p>
        </w:tc>
        <w:tc>
          <w:tcPr>
            <w:tcW w:w="1215" w:type="dxa"/>
            <w:tcBorders>
              <w:tl2br w:val="nil"/>
              <w:tr2bl w:val="nil"/>
            </w:tcBorders>
            <w:vAlign w:val="center"/>
          </w:tcPr>
          <w:p w14:paraId="7C6EEF79">
            <w:pPr>
              <w:snapToGrid w:val="0"/>
              <w:spacing w:line="240" w:lineRule="atLeast"/>
              <w:jc w:val="center"/>
              <w:rPr>
                <w:rFonts w:hint="eastAsia" w:ascii="宋体" w:hAnsi="宋体" w:cs="宋体"/>
                <w:sz w:val="18"/>
                <w:szCs w:val="18"/>
              </w:rPr>
            </w:pPr>
            <w:r>
              <w:rPr>
                <w:rFonts w:hint="eastAsia" w:ascii="宋体" w:hAnsi="宋体" w:cs="宋体"/>
                <w:sz w:val="18"/>
                <w:szCs w:val="18"/>
              </w:rPr>
              <w:t>天气状况</w:t>
            </w:r>
          </w:p>
        </w:tc>
        <w:tc>
          <w:tcPr>
            <w:tcW w:w="2430" w:type="dxa"/>
            <w:gridSpan w:val="3"/>
            <w:tcBorders>
              <w:tl2br w:val="nil"/>
              <w:tr2bl w:val="nil"/>
            </w:tcBorders>
            <w:vAlign w:val="center"/>
          </w:tcPr>
          <w:p w14:paraId="46E5FA67">
            <w:pPr>
              <w:snapToGrid w:val="0"/>
              <w:spacing w:line="240" w:lineRule="atLeast"/>
              <w:jc w:val="center"/>
              <w:rPr>
                <w:rFonts w:hint="eastAsia" w:ascii="宋体" w:hAnsi="宋体" w:cs="宋体"/>
                <w:sz w:val="18"/>
                <w:szCs w:val="18"/>
              </w:rPr>
            </w:pPr>
          </w:p>
        </w:tc>
        <w:tc>
          <w:tcPr>
            <w:tcW w:w="1125" w:type="dxa"/>
            <w:tcBorders>
              <w:tl2br w:val="nil"/>
              <w:tr2bl w:val="nil"/>
            </w:tcBorders>
            <w:vAlign w:val="center"/>
          </w:tcPr>
          <w:p w14:paraId="7FC42E96">
            <w:pPr>
              <w:snapToGrid w:val="0"/>
              <w:spacing w:line="240" w:lineRule="atLeast"/>
              <w:jc w:val="center"/>
              <w:rPr>
                <w:rFonts w:hint="eastAsia" w:ascii="宋体" w:hAnsi="宋体" w:cs="宋体"/>
                <w:sz w:val="18"/>
                <w:szCs w:val="18"/>
              </w:rPr>
            </w:pPr>
            <w:r>
              <w:rPr>
                <w:rFonts w:hint="eastAsia" w:ascii="宋体" w:hAnsi="宋体" w:cs="宋体"/>
                <w:sz w:val="18"/>
                <w:szCs w:val="18"/>
              </w:rPr>
              <w:t>风向风速</w:t>
            </w:r>
          </w:p>
        </w:tc>
        <w:tc>
          <w:tcPr>
            <w:tcW w:w="2683" w:type="dxa"/>
            <w:gridSpan w:val="3"/>
            <w:tcBorders>
              <w:tl2br w:val="nil"/>
              <w:tr2bl w:val="nil"/>
            </w:tcBorders>
            <w:vAlign w:val="center"/>
          </w:tcPr>
          <w:p w14:paraId="243C2349">
            <w:pPr>
              <w:snapToGrid w:val="0"/>
              <w:spacing w:line="240" w:lineRule="atLeast"/>
              <w:jc w:val="center"/>
              <w:rPr>
                <w:rFonts w:hint="eastAsia" w:ascii="宋体" w:hAnsi="宋体" w:cs="宋体"/>
                <w:sz w:val="18"/>
                <w:szCs w:val="18"/>
              </w:rPr>
            </w:pPr>
          </w:p>
        </w:tc>
      </w:tr>
      <w:tr w14:paraId="69D917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9" w:type="dxa"/>
            <w:tcBorders>
              <w:tl2br w:val="nil"/>
              <w:tr2bl w:val="nil"/>
            </w:tcBorders>
            <w:vAlign w:val="center"/>
          </w:tcPr>
          <w:p w14:paraId="6C9C2833">
            <w:pPr>
              <w:snapToGrid w:val="0"/>
              <w:spacing w:line="240" w:lineRule="atLeast"/>
              <w:jc w:val="center"/>
              <w:rPr>
                <w:rFonts w:hint="eastAsia" w:ascii="宋体" w:hAnsi="宋体" w:cs="宋体"/>
                <w:sz w:val="18"/>
                <w:szCs w:val="18"/>
              </w:rPr>
            </w:pPr>
            <w:r>
              <w:rPr>
                <w:rFonts w:hint="eastAsia" w:ascii="宋体" w:hAnsi="宋体" w:cs="宋体"/>
                <w:sz w:val="18"/>
                <w:szCs w:val="18"/>
              </w:rPr>
              <w:t>班组人员</w:t>
            </w:r>
          </w:p>
        </w:tc>
        <w:tc>
          <w:tcPr>
            <w:tcW w:w="7453" w:type="dxa"/>
            <w:gridSpan w:val="8"/>
            <w:tcBorders>
              <w:tl2br w:val="nil"/>
              <w:tr2bl w:val="nil"/>
            </w:tcBorders>
            <w:vAlign w:val="center"/>
          </w:tcPr>
          <w:p w14:paraId="3DBF2AC8">
            <w:pPr>
              <w:snapToGrid w:val="0"/>
              <w:spacing w:line="240" w:lineRule="atLeast"/>
              <w:jc w:val="center"/>
              <w:rPr>
                <w:rFonts w:hint="eastAsia" w:ascii="宋体" w:hAnsi="宋体" w:cs="宋体"/>
                <w:sz w:val="18"/>
                <w:szCs w:val="18"/>
              </w:rPr>
            </w:pPr>
            <w:r>
              <w:rPr>
                <w:rFonts w:hint="eastAsia" w:ascii="宋体" w:hAnsi="宋体" w:cs="宋体"/>
                <w:sz w:val="18"/>
                <w:szCs w:val="18"/>
              </w:rPr>
              <w:t>（操控手、作业员）</w:t>
            </w:r>
          </w:p>
        </w:tc>
      </w:tr>
      <w:tr w14:paraId="20827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1" w:hRule="atLeast"/>
        </w:trPr>
        <w:tc>
          <w:tcPr>
            <w:tcW w:w="8522" w:type="dxa"/>
            <w:gridSpan w:val="9"/>
            <w:tcBorders>
              <w:tl2br w:val="nil"/>
              <w:tr2bl w:val="nil"/>
            </w:tcBorders>
            <w:vAlign w:val="center"/>
          </w:tcPr>
          <w:p w14:paraId="4855D969">
            <w:pPr>
              <w:snapToGrid w:val="0"/>
              <w:spacing w:line="240" w:lineRule="atLeast"/>
              <w:ind w:firstLine="360"/>
              <w:jc w:val="center"/>
              <w:rPr>
                <w:rFonts w:hint="eastAsia" w:ascii="宋体" w:hAnsi="宋体" w:cs="宋体"/>
                <w:sz w:val="18"/>
                <w:szCs w:val="18"/>
              </w:rPr>
            </w:pPr>
            <w:r>
              <w:rPr>
                <w:rFonts w:hint="eastAsia" w:ascii="宋体" w:hAnsi="宋体" w:cs="宋体"/>
                <w:sz w:val="18"/>
                <w:szCs w:val="18"/>
              </w:rPr>
              <w:t>航摄飞行示意图</w:t>
            </w:r>
          </w:p>
        </w:tc>
      </w:tr>
      <w:tr w14:paraId="1569B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8522" w:type="dxa"/>
            <w:gridSpan w:val="9"/>
            <w:tcBorders>
              <w:tl2br w:val="nil"/>
              <w:tr2bl w:val="nil"/>
            </w:tcBorders>
          </w:tcPr>
          <w:p w14:paraId="483D80F9">
            <w:pPr>
              <w:snapToGrid w:val="0"/>
              <w:spacing w:line="240" w:lineRule="atLeast"/>
            </w:pPr>
          </w:p>
          <w:p w14:paraId="7A89BDED">
            <w:pPr>
              <w:snapToGrid w:val="0"/>
              <w:spacing w:line="240" w:lineRule="atLeast"/>
            </w:pPr>
            <w:r>
              <w:rPr>
                <w:rFonts w:hint="eastAsia"/>
              </w:rPr>
              <w:t>备注：</w:t>
            </w:r>
          </w:p>
          <w:p w14:paraId="11481567">
            <w:pPr>
              <w:pStyle w:val="13"/>
              <w:ind w:firstLine="480"/>
            </w:pPr>
          </w:p>
        </w:tc>
      </w:tr>
    </w:tbl>
    <w:p w14:paraId="55A91FE3">
      <w:pPr>
        <w:pStyle w:val="13"/>
        <w:spacing w:before="312" w:beforeLines="100" w:line="240" w:lineRule="auto"/>
        <w:jc w:val="left"/>
      </w:pPr>
      <w:r>
        <w:rPr>
          <w:rFonts w:hint="eastAsia" w:ascii="黑体" w:hAnsi="黑体" w:eastAsia="黑体" w:cs="黑体"/>
          <w:kern w:val="0"/>
        </w:rPr>
        <w:t>航摄单位：                      填表人：</w:t>
      </w:r>
      <w:bookmarkEnd w:id="152"/>
    </w:p>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1F036">
    <w:pPr>
      <w:pStyle w:val="1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D20E7">
    <w:pPr>
      <w:pStyle w:val="54"/>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9CCF7">
    <w:pPr>
      <w:pStyle w:val="53"/>
    </w:pPr>
    <w:r>
      <w:fldChar w:fldCharType="begin"/>
    </w:r>
    <w:r>
      <w:instrText xml:space="preserve"> PAGE   \* MERGEFORMAT \* MERGEFORMAT </w:instrText>
    </w:r>
    <w:r>
      <w:fldChar w:fldCharType="separate"/>
    </w:r>
    <w:r>
      <w:t>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A507F">
    <w:pPr>
      <w:pStyle w:val="54"/>
    </w:pPr>
    <w:r>
      <w:fldChar w:fldCharType="begin"/>
    </w:r>
    <w:r>
      <w:instrText xml:space="preserve">PAGE   \* MERGEFORMAT</w:instrText>
    </w:r>
    <w:r>
      <w:fldChar w:fldCharType="separate"/>
    </w:r>
    <w:r>
      <w:rPr>
        <w:lang w:val="zh-CN"/>
      </w:rPr>
      <w:t>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BAE2D">
    <w:pPr>
      <w:pStyle w:val="53"/>
    </w:pPr>
    <w:r>
      <w:fldChar w:fldCharType="begin"/>
    </w:r>
    <w:r>
      <w:instrText xml:space="preserve"> PAGE   \* MERGEFORMAT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922F8">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8E4BB">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80C98">
    <w:pPr>
      <w:pStyle w:val="54"/>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88664">
    <w:pPr>
      <w:pStyle w:val="53"/>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4FAF5">
    <w:pPr>
      <w:pStyle w:val="54"/>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3EBD2">
    <w:pPr>
      <w:pStyle w:val="53"/>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943FD">
    <w:pPr>
      <w:pStyle w:val="54"/>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9EA53">
    <w:pPr>
      <w:pStyle w:val="53"/>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D5063">
    <w:pPr>
      <w:pStyle w:val="20"/>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7E14B">
    <w:pPr>
      <w:pStyle w:val="63"/>
      <w:rPr>
        <w:rFonts w:hint="eastAsia"/>
      </w:rPr>
    </w:pPr>
    <w:r>
      <w:fldChar w:fldCharType="begin"/>
    </w:r>
    <w:r>
      <w:instrText xml:space="preserve"> STYLEREF  标准文件_文件编号  \* MERGEFORMAT </w:instrText>
    </w:r>
    <w:r>
      <w:fldChar w:fldCharType="separate"/>
    </w:r>
    <w:r>
      <w:t>DB42/T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734B9">
    <w:pPr>
      <w:pStyle w:val="64"/>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DB42/T XXXX—XXXX</w:t>
    </w:r>
    <w:r>
      <w:rPr>
        <w:rFonts w:hint="eastAsi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BA2BF">
    <w:pPr>
      <w:pStyle w:val="63"/>
      <w:rPr>
        <w:rFonts w:hint="eastAsia"/>
      </w:rPr>
    </w:pPr>
    <w:r>
      <w:fldChar w:fldCharType="begin"/>
    </w:r>
    <w:r>
      <w:instrText xml:space="preserve"> STYLEREF  标准文件_文件编号  \* MERGEFORMAT </w:instrText>
    </w:r>
    <w:r>
      <w:fldChar w:fldCharType="separate"/>
    </w:r>
    <w:r>
      <w:t>DB42/T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86B1">
    <w:pPr>
      <w:pStyle w:val="64"/>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DB42/T XXXX—XXXX</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E0701">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C3ED">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4C0B">
    <w:pPr>
      <w:pStyle w:val="63"/>
      <w:rPr>
        <w:rFonts w:hint="eastAsia"/>
      </w:rPr>
    </w:pPr>
    <w:r>
      <w:fldChar w:fldCharType="begin"/>
    </w:r>
    <w:r>
      <w:instrText xml:space="preserve"> STYLEREF  标准文件_文件编号  \* MERGEFORMAT </w:instrText>
    </w:r>
    <w:r>
      <w:fldChar w:fldCharType="separate"/>
    </w:r>
    <w:r>
      <w:t>DB42/T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183B2">
    <w:pPr>
      <w:pStyle w:val="64"/>
    </w:pPr>
    <w:r>
      <w:fldChar w:fldCharType="begin"/>
    </w:r>
    <w:r>
      <w:instrText xml:space="preserve"> STYLEREF  标准文件_文件编号 \* MERGEFORMAT </w:instrText>
    </w:r>
    <w:r>
      <w:fldChar w:fldCharType="separate"/>
    </w:r>
    <w:r>
      <w:t>DB42/T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13B79">
    <w:pPr>
      <w:pStyle w:val="63"/>
      <w:rPr>
        <w:rFonts w:hint="eastAsia"/>
      </w:rPr>
    </w:pPr>
    <w:r>
      <w:fldChar w:fldCharType="begin"/>
    </w:r>
    <w:r>
      <w:instrText xml:space="preserve"> STYLEREF  标准文件_文件编号  \* MERGEFORMAT </w:instrText>
    </w:r>
    <w:r>
      <w:fldChar w:fldCharType="separate"/>
    </w:r>
    <w:r>
      <w:t>DB42/T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B3D5A">
    <w:pPr>
      <w:pStyle w:val="64"/>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DB42/T XXXX—XXXX</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B46A3">
    <w:pPr>
      <w:pStyle w:val="63"/>
      <w:rPr>
        <w:rFonts w:hint="eastAsia"/>
      </w:rPr>
    </w:pPr>
    <w:r>
      <w:fldChar w:fldCharType="begin"/>
    </w:r>
    <w:r>
      <w:instrText xml:space="preserve"> STYLEREF  标准文件_文件编号  \* MERGEFORMAT </w:instrText>
    </w:r>
    <w:r>
      <w:fldChar w:fldCharType="separate"/>
    </w:r>
    <w:r>
      <w:t>DB42/T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F9F0C">
    <w:pPr>
      <w:pStyle w:val="64"/>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DB42/T XXXX—XXXX</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12488"/>
    <w:multiLevelType w:val="singleLevel"/>
    <w:tmpl w:val="A3812488"/>
    <w:lvl w:ilvl="0" w:tentative="0">
      <w:start w:val="1"/>
      <w:numFmt w:val="lowerLetter"/>
      <w:lvlText w:val="%1)"/>
      <w:lvlJc w:val="left"/>
      <w:pPr>
        <w:tabs>
          <w:tab w:val="left" w:pos="420"/>
        </w:tabs>
        <w:ind w:left="425" w:hanging="425"/>
      </w:pPr>
      <w:rPr>
        <w:rFonts w:hint="default" w:ascii="宋体" w:hAnsi="宋体" w:eastAsia="宋体" w:cs="宋体"/>
        <w:sz w:val="21"/>
        <w:szCs w:val="21"/>
      </w:rPr>
    </w:lvl>
  </w:abstractNum>
  <w:abstractNum w:abstractNumId="1">
    <w:nsid w:val="BC4DA2DC"/>
    <w:multiLevelType w:val="singleLevel"/>
    <w:tmpl w:val="BC4DA2DC"/>
    <w:lvl w:ilvl="0" w:tentative="0">
      <w:start w:val="1"/>
      <w:numFmt w:val="lowerLetter"/>
      <w:lvlText w:val="%1)"/>
      <w:lvlJc w:val="left"/>
      <w:pPr>
        <w:tabs>
          <w:tab w:val="left" w:pos="420"/>
        </w:tabs>
        <w:ind w:left="425" w:hanging="425"/>
      </w:pPr>
      <w:rPr>
        <w:rFonts w:hint="default" w:ascii="宋体" w:hAnsi="宋体" w:eastAsia="宋体" w:cs="宋体"/>
        <w:sz w:val="21"/>
        <w:szCs w:val="21"/>
      </w:rPr>
    </w:lvl>
  </w:abstractNum>
  <w:abstractNum w:abstractNumId="2">
    <w:nsid w:val="00000008"/>
    <w:multiLevelType w:val="multilevel"/>
    <w:tmpl w:val="00000008"/>
    <w:lvl w:ilvl="0" w:tentative="0">
      <w:start w:val="1"/>
      <w:numFmt w:val="lowerLetter"/>
      <w:pStyle w:val="234"/>
      <w:lvlText w:val="%1)"/>
      <w:lvlJc w:val="left"/>
      <w:pPr>
        <w:tabs>
          <w:tab w:val="left" w:pos="839"/>
        </w:tabs>
        <w:ind w:left="839" w:hanging="419"/>
      </w:pPr>
      <w:rPr>
        <w:rFonts w:hint="eastAsia" w:ascii="宋体" w:eastAsia="宋体"/>
        <w:b w:val="0"/>
        <w:i w:val="0"/>
        <w:sz w:val="21"/>
      </w:rPr>
    </w:lvl>
    <w:lvl w:ilvl="1" w:tentative="0">
      <w:start w:val="1"/>
      <w:numFmt w:val="decimal"/>
      <w:pStyle w:val="23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B8A56AC"/>
    <w:multiLevelType w:val="singleLevel"/>
    <w:tmpl w:val="2B8A56AC"/>
    <w:lvl w:ilvl="0" w:tentative="0">
      <w:start w:val="1"/>
      <w:numFmt w:val="lowerLetter"/>
      <w:lvlText w:val="%1)"/>
      <w:lvlJc w:val="left"/>
      <w:pPr>
        <w:tabs>
          <w:tab w:val="left" w:pos="420"/>
        </w:tabs>
        <w:ind w:left="425" w:hanging="425"/>
      </w:pPr>
      <w:rPr>
        <w:rFonts w:hint="default" w:ascii="宋体" w:hAnsi="宋体" w:eastAsia="宋体" w:cs="宋体"/>
        <w:sz w:val="21"/>
        <w:szCs w:val="21"/>
      </w:rPr>
    </w:lvl>
  </w:abstractNum>
  <w:abstractNum w:abstractNumId="14">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31"/>
  </w:num>
  <w:num w:numId="3">
    <w:abstractNumId w:val="8"/>
  </w:num>
  <w:num w:numId="4">
    <w:abstractNumId w:val="27"/>
  </w:num>
  <w:num w:numId="5">
    <w:abstractNumId w:val="22"/>
  </w:num>
  <w:num w:numId="6">
    <w:abstractNumId w:val="17"/>
  </w:num>
  <w:num w:numId="7">
    <w:abstractNumId w:val="11"/>
  </w:num>
  <w:num w:numId="8">
    <w:abstractNumId w:val="6"/>
  </w:num>
  <w:num w:numId="9">
    <w:abstractNumId w:val="12"/>
  </w:num>
  <w:num w:numId="10">
    <w:abstractNumId w:val="20"/>
  </w:num>
  <w:num w:numId="11">
    <w:abstractNumId w:val="29"/>
  </w:num>
  <w:num w:numId="12">
    <w:abstractNumId w:val="15"/>
  </w:num>
  <w:num w:numId="13">
    <w:abstractNumId w:val="16"/>
  </w:num>
  <w:num w:numId="14">
    <w:abstractNumId w:val="10"/>
  </w:num>
  <w:num w:numId="15">
    <w:abstractNumId w:val="23"/>
  </w:num>
  <w:num w:numId="16">
    <w:abstractNumId w:val="25"/>
  </w:num>
  <w:num w:numId="17">
    <w:abstractNumId w:val="21"/>
  </w:num>
  <w:num w:numId="18">
    <w:abstractNumId w:val="33"/>
  </w:num>
  <w:num w:numId="19">
    <w:abstractNumId w:val="19"/>
  </w:num>
  <w:num w:numId="20">
    <w:abstractNumId w:val="4"/>
  </w:num>
  <w:num w:numId="21">
    <w:abstractNumId w:val="14"/>
  </w:num>
  <w:num w:numId="22">
    <w:abstractNumId w:val="34"/>
  </w:num>
  <w:num w:numId="23">
    <w:abstractNumId w:val="24"/>
  </w:num>
  <w:num w:numId="24">
    <w:abstractNumId w:val="9"/>
  </w:num>
  <w:num w:numId="25">
    <w:abstractNumId w:val="30"/>
  </w:num>
  <w:num w:numId="26">
    <w:abstractNumId w:val="32"/>
  </w:num>
  <w:num w:numId="27">
    <w:abstractNumId w:val="5"/>
  </w:num>
  <w:num w:numId="28">
    <w:abstractNumId w:val="7"/>
  </w:num>
  <w:num w:numId="29">
    <w:abstractNumId w:val="18"/>
  </w:num>
  <w:num w:numId="30">
    <w:abstractNumId w:val="28"/>
  </w:num>
  <w:num w:numId="31">
    <w:abstractNumId w:val="26"/>
  </w:num>
  <w:num w:numId="32">
    <w:abstractNumId w:val="2"/>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 w:numId="37">
    <w:abstractNumId w:val="13"/>
  </w:num>
  <w:num w:numId="3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2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277"/>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3243"/>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92F"/>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0B26"/>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025E"/>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18721A"/>
    <w:rsid w:val="031A67DB"/>
    <w:rsid w:val="0D0340E7"/>
    <w:rsid w:val="1E444D23"/>
    <w:rsid w:val="2F6740F3"/>
    <w:rsid w:val="30CB0F91"/>
    <w:rsid w:val="40AB4E52"/>
    <w:rsid w:val="484511D1"/>
    <w:rsid w:val="5E4B27A3"/>
    <w:rsid w:val="669730E8"/>
    <w:rsid w:val="70B7307C"/>
    <w:rsid w:val="76571F4C"/>
    <w:rsid w:val="7D641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8"/>
    <w:qFormat/>
    <w:uiPriority w:val="0"/>
    <w:pPr>
      <w:spacing w:after="120"/>
    </w:pPr>
  </w:style>
  <w:style w:type="paragraph" w:styleId="14">
    <w:name w:val="Body Text Indent"/>
    <w:basedOn w:val="1"/>
    <w:next w:val="15"/>
    <w:link w:val="236"/>
    <w:qFormat/>
    <w:uiPriority w:val="0"/>
    <w:pPr>
      <w:adjustRightInd/>
      <w:spacing w:line="480" w:lineRule="auto"/>
      <w:ind w:left="360" w:firstLine="540" w:firstLineChars="200"/>
    </w:pPr>
    <w:rPr>
      <w:rFonts w:hint="eastAsia" w:ascii="楷体_GB2312" w:hAnsi="Times New Roman" w:eastAsia="楷体_GB2312" w:cs="楷体_GB2312"/>
      <w:sz w:val="28"/>
      <w:szCs w:val="24"/>
    </w:rPr>
  </w:style>
  <w:style w:type="paragraph" w:styleId="15">
    <w:name w:val="Body Text Indent 2"/>
    <w:basedOn w:val="1"/>
    <w:link w:val="237"/>
    <w:qFormat/>
    <w:uiPriority w:val="0"/>
    <w:pPr>
      <w:adjustRightInd/>
      <w:spacing w:line="480" w:lineRule="exact"/>
      <w:ind w:firstLine="539" w:firstLineChars="200"/>
    </w:pPr>
    <w:rPr>
      <w:rFonts w:ascii="Times New Roman" w:hAnsi="Times New Roman" w:eastAsia="仿宋_GB2312"/>
      <w:b/>
      <w:sz w:val="30"/>
      <w:szCs w:val="24"/>
    </w:rPr>
  </w:style>
  <w:style w:type="paragraph" w:styleId="16">
    <w:name w:val="toc 5"/>
    <w:basedOn w:val="1"/>
    <w:next w:val="1"/>
    <w:autoRedefine/>
    <w:unhideWhenUsed/>
    <w:qFormat/>
    <w:uiPriority w:val="39"/>
    <w:pPr>
      <w:ind w:left="839"/>
    </w:pPr>
    <w:rPr>
      <w:rFonts w:ascii="宋体"/>
    </w:rPr>
  </w:style>
  <w:style w:type="paragraph" w:styleId="17">
    <w:name w:val="toc 3"/>
    <w:basedOn w:val="1"/>
    <w:next w:val="1"/>
    <w:autoRedefine/>
    <w:unhideWhenUsed/>
    <w:qFormat/>
    <w:uiPriority w:val="39"/>
    <w:pPr>
      <w:spacing w:line="300" w:lineRule="exact"/>
      <w:ind w:left="420"/>
    </w:pPr>
    <w:rPr>
      <w:rFonts w:ascii="宋体"/>
    </w:rPr>
  </w:style>
  <w:style w:type="paragraph" w:styleId="18">
    <w:name w:val="Balloon Text"/>
    <w:basedOn w:val="1"/>
    <w:link w:val="47"/>
    <w:semiHidden/>
    <w:unhideWhenUsed/>
    <w:qFormat/>
    <w:uiPriority w:val="99"/>
    <w:rPr>
      <w:sz w:val="18"/>
      <w:szCs w:val="18"/>
    </w:rPr>
  </w:style>
  <w:style w:type="paragraph" w:styleId="19">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5"/>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b/>
      <w:bCs/>
      <w:kern w:val="44"/>
      <w:sz w:val="44"/>
      <w:szCs w:val="44"/>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3 字符"/>
    <w:link w:val="4"/>
    <w:qFormat/>
    <w:uiPriority w:val="0"/>
    <w:rPr>
      <w:b/>
      <w:bCs/>
      <w:kern w:val="2"/>
      <w:sz w:val="32"/>
      <w:szCs w:val="32"/>
    </w:rPr>
  </w:style>
  <w:style w:type="character" w:customStyle="1" w:styleId="39">
    <w:name w:val="标题 4 字符"/>
    <w:link w:val="5"/>
    <w:qFormat/>
    <w:uiPriority w:val="0"/>
    <w:rPr>
      <w:rFonts w:ascii="Arial" w:hAnsi="Arial" w:eastAsia="黑体"/>
      <w:b/>
      <w:bCs/>
      <w:kern w:val="2"/>
      <w:sz w:val="28"/>
      <w:szCs w:val="28"/>
    </w:rPr>
  </w:style>
  <w:style w:type="character" w:customStyle="1" w:styleId="40">
    <w:name w:val="标题 5 字符"/>
    <w:link w:val="6"/>
    <w:qFormat/>
    <w:uiPriority w:val="0"/>
    <w:rPr>
      <w:b/>
      <w:bCs/>
      <w:kern w:val="2"/>
      <w:sz w:val="28"/>
      <w:szCs w:val="28"/>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标题 7 字符"/>
    <w:link w:val="8"/>
    <w:qFormat/>
    <w:uiPriority w:val="0"/>
    <w:rPr>
      <w:b/>
      <w:bCs/>
      <w:kern w:val="2"/>
      <w:sz w:val="24"/>
      <w:szCs w:val="24"/>
    </w:rPr>
  </w:style>
  <w:style w:type="character" w:customStyle="1" w:styleId="43">
    <w:name w:val="标题 8 字符"/>
    <w:link w:val="9"/>
    <w:qFormat/>
    <w:uiPriority w:val="0"/>
    <w:rPr>
      <w:rFonts w:ascii="Arial" w:hAnsi="Arial" w:eastAsia="黑体"/>
      <w:kern w:val="2"/>
      <w:sz w:val="24"/>
      <w:szCs w:val="24"/>
    </w:rPr>
  </w:style>
  <w:style w:type="character" w:customStyle="1" w:styleId="44">
    <w:name w:val="标题 9 字符"/>
    <w:link w:val="10"/>
    <w:qFormat/>
    <w:uiPriority w:val="0"/>
    <w:rPr>
      <w:rFonts w:ascii="Arial" w:hAnsi="Arial" w:eastAsia="黑体"/>
      <w:kern w:val="2"/>
      <w:sz w:val="21"/>
      <w:szCs w:val="21"/>
    </w:rPr>
  </w:style>
  <w:style w:type="character" w:customStyle="1" w:styleId="45">
    <w:name w:val="页眉 字符"/>
    <w:link w:val="20"/>
    <w:qFormat/>
    <w:uiPriority w:val="99"/>
    <w:rPr>
      <w:kern w:val="2"/>
      <w:sz w:val="18"/>
      <w:szCs w:val="18"/>
    </w:rPr>
  </w:style>
  <w:style w:type="character" w:customStyle="1" w:styleId="46">
    <w:name w:val="页脚 字符"/>
    <w:link w:val="19"/>
    <w:qFormat/>
    <w:uiPriority w:val="99"/>
    <w:rPr>
      <w:rFonts w:ascii="宋体"/>
      <w:kern w:val="2"/>
      <w:sz w:val="18"/>
      <w:szCs w:val="18"/>
    </w:rPr>
  </w:style>
  <w:style w:type="character" w:customStyle="1" w:styleId="47">
    <w:name w:val="批注框文本 字符"/>
    <w:link w:val="18"/>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kern w:val="2"/>
      <w:sz w:val="21"/>
      <w:szCs w:val="21"/>
    </w:rPr>
  </w:style>
  <w:style w:type="character" w:customStyle="1" w:styleId="50">
    <w:name w:val="标题 字符"/>
    <w:link w:val="27"/>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3"/>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3"/>
    <w:semiHidden/>
    <w:qFormat/>
    <w:uiPriority w:val="0"/>
    <w:rPr>
      <w:rFonts w:ascii="宋体"/>
      <w:kern w:val="2"/>
      <w:sz w:val="18"/>
      <w:szCs w:val="18"/>
    </w:rPr>
  </w:style>
  <w:style w:type="paragraph" w:customStyle="1" w:styleId="102">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paragraph" w:customStyle="1" w:styleId="232">
    <w:name w:val="段"/>
    <w:link w:val="2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3">
    <w:name w:val="段 Char Char"/>
    <w:link w:val="232"/>
    <w:qFormat/>
    <w:uiPriority w:val="0"/>
    <w:rPr>
      <w:rFonts w:ascii="宋体" w:hAnsi="Times New Roman"/>
      <w:sz w:val="21"/>
    </w:rPr>
  </w:style>
  <w:style w:type="paragraph" w:customStyle="1" w:styleId="234">
    <w:name w:val="附录字母编号列项（一级）"/>
    <w:qFormat/>
    <w:uiPriority w:val="0"/>
    <w:pPr>
      <w:numPr>
        <w:ilvl w:val="0"/>
        <w:numId w:val="32"/>
      </w:numPr>
      <w:ind w:firstLine="200" w:firstLineChars="200"/>
    </w:pPr>
    <w:rPr>
      <w:rFonts w:ascii="宋体" w:hAnsi="Times New Roman" w:eastAsia="宋体" w:cs="Times New Roman"/>
      <w:sz w:val="21"/>
      <w:lang w:val="en-US" w:eastAsia="zh-CN" w:bidi="ar-SA"/>
    </w:rPr>
  </w:style>
  <w:style w:type="paragraph" w:customStyle="1" w:styleId="235">
    <w:name w:val="附录数字编号列项（二级）"/>
    <w:qFormat/>
    <w:uiPriority w:val="0"/>
    <w:pPr>
      <w:numPr>
        <w:ilvl w:val="1"/>
        <w:numId w:val="32"/>
      </w:numPr>
      <w:ind w:firstLine="200" w:firstLineChars="200"/>
    </w:pPr>
    <w:rPr>
      <w:rFonts w:ascii="宋体" w:hAnsi="Times New Roman" w:eastAsia="宋体" w:cs="Times New Roman"/>
      <w:sz w:val="21"/>
      <w:lang w:val="en-US" w:eastAsia="zh-CN" w:bidi="ar-SA"/>
    </w:rPr>
  </w:style>
  <w:style w:type="character" w:customStyle="1" w:styleId="236">
    <w:name w:val="正文文本缩进 字符"/>
    <w:basedOn w:val="30"/>
    <w:link w:val="14"/>
    <w:qFormat/>
    <w:uiPriority w:val="0"/>
    <w:rPr>
      <w:rFonts w:ascii="楷体_GB2312" w:hAnsi="Times New Roman" w:eastAsia="楷体_GB2312" w:cs="楷体_GB2312"/>
      <w:kern w:val="2"/>
      <w:sz w:val="28"/>
      <w:szCs w:val="24"/>
    </w:rPr>
  </w:style>
  <w:style w:type="character" w:customStyle="1" w:styleId="237">
    <w:name w:val="正文文本缩进 2 字符"/>
    <w:basedOn w:val="30"/>
    <w:link w:val="15"/>
    <w:qFormat/>
    <w:uiPriority w:val="0"/>
    <w:rPr>
      <w:rFonts w:ascii="Times New Roman" w:hAnsi="Times New Roman" w:eastAsia="仿宋_GB2312"/>
      <w:b/>
      <w:kern w:val="2"/>
      <w:sz w:val="30"/>
      <w:szCs w:val="24"/>
    </w:rPr>
  </w:style>
  <w:style w:type="character" w:customStyle="1" w:styleId="238">
    <w:name w:val="1标题 Char"/>
    <w:link w:val="239"/>
    <w:qFormat/>
    <w:uiPriority w:val="0"/>
    <w:rPr>
      <w:rFonts w:ascii="黑体" w:hAnsi="宋体" w:eastAsia="黑体"/>
      <w:color w:val="000000"/>
      <w:sz w:val="21"/>
    </w:rPr>
  </w:style>
  <w:style w:type="paragraph" w:customStyle="1" w:styleId="239">
    <w:name w:val="1标题"/>
    <w:basedOn w:val="1"/>
    <w:link w:val="238"/>
    <w:qFormat/>
    <w:uiPriority w:val="0"/>
    <w:pPr>
      <w:widowControl/>
      <w:adjustRightInd/>
      <w:spacing w:line="720" w:lineRule="auto"/>
      <w:outlineLvl w:val="0"/>
    </w:pPr>
    <w:rPr>
      <w:rFonts w:ascii="黑体" w:hAnsi="宋体" w:eastAsia="黑体"/>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9" Type="http://schemas.openxmlformats.org/officeDocument/2006/relationships/glossaryDocument" Target="glossary/document.xml"/><Relationship Id="rId58" Type="http://schemas.openxmlformats.org/officeDocument/2006/relationships/fontTable" Target="fontTable.xml"/><Relationship Id="rId57" Type="http://schemas.openxmlformats.org/officeDocument/2006/relationships/customXml" Target="../customXml/item2.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19.png"/><Relationship Id="rId53" Type="http://schemas.openxmlformats.org/officeDocument/2006/relationships/image" Target="media/image18.wmf"/><Relationship Id="rId52" Type="http://schemas.openxmlformats.org/officeDocument/2006/relationships/image" Target="media/image17.wmf"/><Relationship Id="rId51" Type="http://schemas.openxmlformats.org/officeDocument/2006/relationships/oleObject" Target="embeddings/oleObject4.bin"/><Relationship Id="rId50" Type="http://schemas.openxmlformats.org/officeDocument/2006/relationships/image" Target="media/image16.wmf"/><Relationship Id="rId5" Type="http://schemas.openxmlformats.org/officeDocument/2006/relationships/header" Target="header1.xml"/><Relationship Id="rId49" Type="http://schemas.openxmlformats.org/officeDocument/2006/relationships/image" Target="media/image15.wmf"/><Relationship Id="rId48" Type="http://schemas.openxmlformats.org/officeDocument/2006/relationships/image" Target="media/image14.wmf"/><Relationship Id="rId47" Type="http://schemas.openxmlformats.org/officeDocument/2006/relationships/image" Target="media/image13.wmf"/><Relationship Id="rId46" Type="http://schemas.openxmlformats.org/officeDocument/2006/relationships/image" Target="media/image12.wmf"/><Relationship Id="rId45" Type="http://schemas.openxmlformats.org/officeDocument/2006/relationships/oleObject" Target="embeddings/oleObject3.bin"/><Relationship Id="rId44" Type="http://schemas.openxmlformats.org/officeDocument/2006/relationships/image" Target="media/image11.wmf"/><Relationship Id="rId43" Type="http://schemas.openxmlformats.org/officeDocument/2006/relationships/image" Target="media/image10.wmf"/><Relationship Id="rId42" Type="http://schemas.openxmlformats.org/officeDocument/2006/relationships/image" Target="media/image9.wmf"/><Relationship Id="rId41" Type="http://schemas.openxmlformats.org/officeDocument/2006/relationships/image" Target="media/image8.wmf"/><Relationship Id="rId40" Type="http://schemas.openxmlformats.org/officeDocument/2006/relationships/image" Target="media/image7.wmf"/><Relationship Id="rId4" Type="http://schemas.openxmlformats.org/officeDocument/2006/relationships/endnotes" Target="endnotes.xml"/><Relationship Id="rId39" Type="http://schemas.openxmlformats.org/officeDocument/2006/relationships/oleObject" Target="embeddings/oleObject2.bin"/><Relationship Id="rId38" Type="http://schemas.openxmlformats.org/officeDocument/2006/relationships/image" Target="media/image6.wmf"/><Relationship Id="rId37" Type="http://schemas.openxmlformats.org/officeDocument/2006/relationships/image" Target="media/image5.wmf"/><Relationship Id="rId36" Type="http://schemas.openxmlformats.org/officeDocument/2006/relationships/image" Target="media/image4.wmf"/><Relationship Id="rId35" Type="http://schemas.openxmlformats.org/officeDocument/2006/relationships/image" Target="media/image3.wmf"/><Relationship Id="rId34" Type="http://schemas.openxmlformats.org/officeDocument/2006/relationships/image" Target="media/image2.wmf"/><Relationship Id="rId33" Type="http://schemas.openxmlformats.org/officeDocument/2006/relationships/oleObject" Target="embeddings/oleObject1.bin"/><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64DC8A8F5B43EBA21AA1660E55D900"/>
        <w:style w:val=""/>
        <w:category>
          <w:name w:val="常规"/>
          <w:gallery w:val="placeholder"/>
        </w:category>
        <w:types>
          <w:type w:val="bbPlcHdr"/>
        </w:types>
        <w:behaviors>
          <w:behavior w:val="content"/>
        </w:behaviors>
        <w:description w:val=""/>
        <w:guid w:val="{384F692F-54A6-4E3A-9A65-4F94AD661AE8}"/>
      </w:docPartPr>
      <w:docPartBody>
        <w:p w14:paraId="1DD637BE">
          <w:pPr>
            <w:pStyle w:val="5"/>
          </w:pPr>
          <w:r>
            <w:rPr>
              <w:rStyle w:val="4"/>
              <w:rFonts w:hint="eastAsia"/>
            </w:rPr>
            <w:t>单击或点击此处输入文字。</w:t>
          </w:r>
        </w:p>
      </w:docPartBody>
    </w:docPart>
    <w:docPart>
      <w:docPartPr>
        <w:name w:val="E1F58D88CCBE41ECAA8B8B96FCBA6A82"/>
        <w:style w:val=""/>
        <w:category>
          <w:name w:val="常规"/>
          <w:gallery w:val="placeholder"/>
        </w:category>
        <w:types>
          <w:type w:val="bbPlcHdr"/>
        </w:types>
        <w:behaviors>
          <w:behavior w:val="content"/>
        </w:behaviors>
        <w:description w:val=""/>
        <w:guid w:val="{4814CBB9-1CD3-40BD-889A-582AC76CA2BA}"/>
      </w:docPartPr>
      <w:docPartBody>
        <w:p w14:paraId="2287A3D7">
          <w:pPr>
            <w:pStyle w:val="6"/>
          </w:pPr>
          <w:r>
            <w:rPr>
              <w:rStyle w:val="4"/>
              <w:rFonts w:hint="eastAsia"/>
            </w:rPr>
            <w:t>选择一项。</w:t>
          </w:r>
        </w:p>
      </w:docPartBody>
    </w:docPart>
    <w:docPart>
      <w:docPartPr>
        <w:name w:val="65B64B0515B9453DBAD4B9DB77B676AF"/>
        <w:style w:val=""/>
        <w:category>
          <w:name w:val="常规"/>
          <w:gallery w:val="placeholder"/>
        </w:category>
        <w:types>
          <w:type w:val="bbPlcHdr"/>
        </w:types>
        <w:behaviors>
          <w:behavior w:val="content"/>
        </w:behaviors>
        <w:description w:val=""/>
        <w:guid w:val="{34D05B44-6709-4349-8CAD-F582D53A3BB5}"/>
      </w:docPartPr>
      <w:docPartBody>
        <w:p w14:paraId="23588623">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65"/>
    <w:rsid w:val="000D4565"/>
    <w:rsid w:val="00626440"/>
    <w:rsid w:val="009A0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A64DC8A8F5B43EBA21AA1660E55D90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E1F58D88CCBE41ECAA8B8B96FCBA6A8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65B64B0515B9453DBAD4B9DB77B676A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17</Pages>
  <Words>6757</Words>
  <Characters>7386</Characters>
  <Lines>1000</Lines>
  <Paragraphs>900</Paragraphs>
  <TotalTime>51</TotalTime>
  <ScaleCrop>false</ScaleCrop>
  <LinksUpToDate>false</LinksUpToDate>
  <CharactersWithSpaces>7611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2025-07-02T08:23:00Z</dcterms:created>
  <dc:creator>ASUS</dc:creator>
  <dc:description>&lt;config cover="true" show_menu="true" version="1.0.0" doctype="SDKXY"&gt;_x000d_
&lt;/config&gt;</dc:description>
  <cp:lastModifiedBy>Admin</cp:lastModifiedBy>
  <cp:lastPrinted>2020-08-30T10:00:00Z</cp:lastPrinted>
  <dcterms:modified xsi:type="dcterms:W3CDTF">2025-07-04T03:28:53Z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eyJoZGlkIjoiOGE2OWQzYTE3MWNlNzU0NDFjOTk2MTMzNTU3N2M1MGUiLCJ1c2VySWQiOiI1NjI0NTM4NTcifQ==</vt:lpwstr>
  </property>
  <property fmtid="{D5CDD505-2E9C-101B-9397-08002B2CF9AE}" pid="16" name="KSOProductBuildVer">
    <vt:lpwstr>2052-12.1.0.21541</vt:lpwstr>
  </property>
  <property fmtid="{D5CDD505-2E9C-101B-9397-08002B2CF9AE}" pid="17" name="ICV">
    <vt:lpwstr>7B970E4A24234CB4BDF4885BBE17813D_12</vt:lpwstr>
  </property>
</Properties>
</file>